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BF73" w14:textId="77777777" w:rsidR="00823C0D" w:rsidRDefault="00823C0D" w:rsidP="008D3409">
      <w:pPr>
        <w:autoSpaceDE w:val="0"/>
        <w:autoSpaceDN w:val="0"/>
        <w:adjustRightInd w:val="0"/>
        <w:spacing w:after="0" w:line="240" w:lineRule="auto"/>
        <w:rPr>
          <w:rFonts w:cstheme="minorHAnsi"/>
          <w:color w:val="000000"/>
          <w:sz w:val="24"/>
          <w:szCs w:val="24"/>
        </w:rPr>
      </w:pPr>
      <w:r>
        <w:rPr>
          <w:rFonts w:cstheme="minorHAnsi"/>
          <w:color w:val="000000"/>
          <w:sz w:val="24"/>
          <w:szCs w:val="24"/>
        </w:rPr>
        <w:t>To:</w:t>
      </w:r>
    </w:p>
    <w:p w14:paraId="29FF5361" w14:textId="77777777" w:rsidR="00823C0D" w:rsidRDefault="00823C0D" w:rsidP="008D3409">
      <w:pPr>
        <w:autoSpaceDE w:val="0"/>
        <w:autoSpaceDN w:val="0"/>
        <w:adjustRightInd w:val="0"/>
        <w:spacing w:after="0" w:line="240" w:lineRule="auto"/>
        <w:rPr>
          <w:rFonts w:cstheme="minorHAnsi"/>
          <w:color w:val="000000"/>
          <w:sz w:val="24"/>
          <w:szCs w:val="24"/>
        </w:rPr>
      </w:pPr>
    </w:p>
    <w:p w14:paraId="21A4571B" w14:textId="49219FE1" w:rsidR="008D3409" w:rsidRPr="00823C0D" w:rsidRDefault="008D3409" w:rsidP="008D3409">
      <w:pPr>
        <w:autoSpaceDE w:val="0"/>
        <w:autoSpaceDN w:val="0"/>
        <w:adjustRightInd w:val="0"/>
        <w:spacing w:after="0" w:line="240" w:lineRule="auto"/>
        <w:rPr>
          <w:rFonts w:cstheme="minorHAnsi"/>
          <w:color w:val="000000"/>
          <w:sz w:val="24"/>
          <w:szCs w:val="24"/>
        </w:rPr>
      </w:pPr>
      <w:r w:rsidRPr="00823C0D">
        <w:rPr>
          <w:rFonts w:cstheme="minorHAnsi"/>
          <w:color w:val="000000"/>
          <w:sz w:val="24"/>
          <w:szCs w:val="24"/>
        </w:rPr>
        <w:t xml:space="preserve">UCO &amp; GPDO Consultation </w:t>
      </w:r>
    </w:p>
    <w:p w14:paraId="38AE7C4D" w14:textId="77777777" w:rsidR="008D3409" w:rsidRPr="00823C0D" w:rsidRDefault="008D3409" w:rsidP="008D3409">
      <w:pPr>
        <w:autoSpaceDE w:val="0"/>
        <w:autoSpaceDN w:val="0"/>
        <w:adjustRightInd w:val="0"/>
        <w:spacing w:after="0" w:line="240" w:lineRule="auto"/>
        <w:rPr>
          <w:rFonts w:cstheme="minorHAnsi"/>
          <w:color w:val="000000"/>
          <w:sz w:val="24"/>
          <w:szCs w:val="24"/>
        </w:rPr>
      </w:pPr>
      <w:r w:rsidRPr="00823C0D">
        <w:rPr>
          <w:rFonts w:cstheme="minorHAnsi"/>
          <w:color w:val="000000"/>
          <w:sz w:val="24"/>
          <w:szCs w:val="24"/>
        </w:rPr>
        <w:t xml:space="preserve">Planning Directorate </w:t>
      </w:r>
    </w:p>
    <w:p w14:paraId="18E3797B" w14:textId="77777777" w:rsidR="008D3409" w:rsidRPr="00823C0D" w:rsidRDefault="008D3409" w:rsidP="008D3409">
      <w:pPr>
        <w:autoSpaceDE w:val="0"/>
        <w:autoSpaceDN w:val="0"/>
        <w:adjustRightInd w:val="0"/>
        <w:spacing w:after="0" w:line="240" w:lineRule="auto"/>
        <w:rPr>
          <w:rFonts w:cstheme="minorHAnsi"/>
          <w:color w:val="000000"/>
          <w:sz w:val="24"/>
          <w:szCs w:val="24"/>
        </w:rPr>
      </w:pPr>
      <w:r w:rsidRPr="00823C0D">
        <w:rPr>
          <w:rFonts w:cstheme="minorHAnsi"/>
          <w:color w:val="000000"/>
          <w:sz w:val="24"/>
          <w:szCs w:val="24"/>
        </w:rPr>
        <w:t xml:space="preserve">Welsh Government </w:t>
      </w:r>
    </w:p>
    <w:p w14:paraId="69B81F8D" w14:textId="77777777" w:rsidR="008D3409" w:rsidRPr="00823C0D" w:rsidRDefault="008D3409" w:rsidP="008D3409">
      <w:pPr>
        <w:autoSpaceDE w:val="0"/>
        <w:autoSpaceDN w:val="0"/>
        <w:adjustRightInd w:val="0"/>
        <w:spacing w:after="0" w:line="240" w:lineRule="auto"/>
        <w:rPr>
          <w:rFonts w:cstheme="minorHAnsi"/>
          <w:color w:val="000000"/>
          <w:sz w:val="24"/>
          <w:szCs w:val="24"/>
        </w:rPr>
      </w:pPr>
      <w:r w:rsidRPr="00823C0D">
        <w:rPr>
          <w:rFonts w:cstheme="minorHAnsi"/>
          <w:color w:val="000000"/>
          <w:sz w:val="24"/>
          <w:szCs w:val="24"/>
        </w:rPr>
        <w:t xml:space="preserve">Cathays Park </w:t>
      </w:r>
    </w:p>
    <w:p w14:paraId="579F4315" w14:textId="77777777" w:rsidR="008D3409" w:rsidRPr="00823C0D" w:rsidRDefault="008D3409" w:rsidP="008D3409">
      <w:pPr>
        <w:autoSpaceDE w:val="0"/>
        <w:autoSpaceDN w:val="0"/>
        <w:adjustRightInd w:val="0"/>
        <w:spacing w:after="0" w:line="240" w:lineRule="auto"/>
        <w:rPr>
          <w:rFonts w:cstheme="minorHAnsi"/>
          <w:color w:val="000000"/>
          <w:sz w:val="24"/>
          <w:szCs w:val="24"/>
        </w:rPr>
      </w:pPr>
      <w:r w:rsidRPr="00823C0D">
        <w:rPr>
          <w:rFonts w:cstheme="minorHAnsi"/>
          <w:color w:val="000000"/>
          <w:sz w:val="24"/>
          <w:szCs w:val="24"/>
        </w:rPr>
        <w:t xml:space="preserve">Cardiff </w:t>
      </w:r>
    </w:p>
    <w:p w14:paraId="13747F40" w14:textId="77777777" w:rsidR="00823C0D" w:rsidRDefault="008D3409" w:rsidP="00823C0D">
      <w:pPr>
        <w:rPr>
          <w:rFonts w:cstheme="minorHAnsi"/>
          <w:color w:val="000000"/>
          <w:sz w:val="24"/>
          <w:szCs w:val="24"/>
        </w:rPr>
      </w:pPr>
      <w:r w:rsidRPr="00823C0D">
        <w:rPr>
          <w:rFonts w:cstheme="minorHAnsi"/>
          <w:color w:val="000000"/>
          <w:sz w:val="24"/>
          <w:szCs w:val="24"/>
        </w:rPr>
        <w:t xml:space="preserve">CF10 3NQ </w:t>
      </w:r>
    </w:p>
    <w:p w14:paraId="596CF0FA" w14:textId="6AC49AD3" w:rsidR="008D3409" w:rsidRPr="00823C0D" w:rsidRDefault="008D3409" w:rsidP="00823C0D">
      <w:pPr>
        <w:rPr>
          <w:rFonts w:cstheme="minorHAnsi"/>
          <w:color w:val="2E74B5" w:themeColor="accent1" w:themeShade="BF"/>
          <w:sz w:val="24"/>
          <w:szCs w:val="24"/>
        </w:rPr>
      </w:pPr>
      <w:proofErr w:type="spellStart"/>
      <w:r w:rsidRPr="00823C0D">
        <w:rPr>
          <w:rFonts w:cstheme="minorHAnsi"/>
          <w:color w:val="2E74B5" w:themeColor="accent1" w:themeShade="BF"/>
          <w:sz w:val="24"/>
          <w:szCs w:val="24"/>
        </w:rPr>
        <w:t>planconsultations-i@gov.wales</w:t>
      </w:r>
      <w:proofErr w:type="spellEnd"/>
      <w:r w:rsidRPr="00823C0D">
        <w:rPr>
          <w:rFonts w:cstheme="minorHAnsi"/>
          <w:color w:val="2E74B5" w:themeColor="accent1" w:themeShade="BF"/>
          <w:sz w:val="24"/>
          <w:szCs w:val="24"/>
        </w:rPr>
        <w:t xml:space="preserve"> </w:t>
      </w:r>
    </w:p>
    <w:p w14:paraId="4CD456CA" w14:textId="3F4E0030" w:rsidR="008D3409" w:rsidRDefault="00823C0D" w:rsidP="00823C0D">
      <w:pPr>
        <w:ind w:left="5760"/>
        <w:rPr>
          <w:rFonts w:cstheme="minorHAnsi"/>
          <w:color w:val="FF0000"/>
          <w:sz w:val="24"/>
          <w:szCs w:val="24"/>
        </w:rPr>
      </w:pPr>
      <w:r>
        <w:rPr>
          <w:rFonts w:cstheme="minorHAnsi"/>
          <w:color w:val="FF0000"/>
          <w:sz w:val="24"/>
          <w:szCs w:val="24"/>
        </w:rPr>
        <w:t xml:space="preserve">NAME </w:t>
      </w:r>
    </w:p>
    <w:p w14:paraId="183A59BE" w14:textId="0F6AFAB0" w:rsidR="00823C0D" w:rsidRDefault="00823C0D" w:rsidP="00823C0D">
      <w:pPr>
        <w:ind w:left="5760"/>
        <w:rPr>
          <w:rFonts w:cstheme="minorHAnsi"/>
          <w:color w:val="FF0000"/>
          <w:sz w:val="24"/>
          <w:szCs w:val="24"/>
        </w:rPr>
      </w:pPr>
      <w:r>
        <w:rPr>
          <w:rFonts w:cstheme="minorHAnsi"/>
          <w:color w:val="FF0000"/>
          <w:sz w:val="24"/>
          <w:szCs w:val="24"/>
        </w:rPr>
        <w:t>EMAIL</w:t>
      </w:r>
    </w:p>
    <w:p w14:paraId="161FD861" w14:textId="67E7B66A" w:rsidR="00823C0D" w:rsidRPr="00823C0D" w:rsidRDefault="00823C0D" w:rsidP="00823C0D">
      <w:pPr>
        <w:ind w:left="5760"/>
        <w:rPr>
          <w:rFonts w:cstheme="minorHAnsi"/>
          <w:color w:val="FF0000"/>
          <w:sz w:val="24"/>
          <w:szCs w:val="24"/>
        </w:rPr>
      </w:pPr>
      <w:r>
        <w:rPr>
          <w:rFonts w:cstheme="minorHAnsi"/>
          <w:color w:val="FF0000"/>
          <w:sz w:val="24"/>
          <w:szCs w:val="24"/>
        </w:rPr>
        <w:t>DATE:</w:t>
      </w:r>
    </w:p>
    <w:p w14:paraId="22A9586A" w14:textId="77777777" w:rsidR="00B7069E" w:rsidRPr="00823C0D" w:rsidRDefault="00B7069E" w:rsidP="008D3409">
      <w:pPr>
        <w:jc w:val="right"/>
        <w:rPr>
          <w:rFonts w:cstheme="minorHAnsi"/>
          <w:sz w:val="24"/>
          <w:szCs w:val="24"/>
        </w:rPr>
      </w:pPr>
    </w:p>
    <w:p w14:paraId="0D3DEFAD" w14:textId="5C5A8914" w:rsidR="008D3409" w:rsidRPr="00823C0D" w:rsidRDefault="00823C0D" w:rsidP="008D3409">
      <w:pPr>
        <w:rPr>
          <w:rFonts w:cstheme="minorHAnsi"/>
          <w:b/>
          <w:sz w:val="24"/>
          <w:szCs w:val="24"/>
        </w:rPr>
      </w:pPr>
      <w:r w:rsidRPr="00823C0D">
        <w:rPr>
          <w:rFonts w:cstheme="minorHAnsi"/>
          <w:b/>
          <w:sz w:val="24"/>
          <w:szCs w:val="24"/>
        </w:rPr>
        <w:t>WG33507 ‘UCO and GPDO Consultation</w:t>
      </w:r>
      <w:r w:rsidR="00771C9F" w:rsidRPr="00823C0D">
        <w:rPr>
          <w:rFonts w:cstheme="minorHAnsi"/>
          <w:b/>
          <w:sz w:val="24"/>
          <w:szCs w:val="24"/>
        </w:rPr>
        <w:t xml:space="preserve">: </w:t>
      </w:r>
      <w:r w:rsidR="008D3409" w:rsidRPr="00823C0D">
        <w:rPr>
          <w:rFonts w:cstheme="minorHAnsi"/>
          <w:b/>
          <w:sz w:val="24"/>
          <w:szCs w:val="24"/>
        </w:rPr>
        <w:t xml:space="preserve">Consolidation of the Town and Country Planning (Use Classes) Order 1987 and Town and Country Planning (General Permitted Development) Order 1995 </w:t>
      </w:r>
    </w:p>
    <w:p w14:paraId="6261681A" w14:textId="77777777" w:rsidR="00823C0D" w:rsidRDefault="00823C0D" w:rsidP="008D3409">
      <w:pPr>
        <w:spacing w:after="0" w:line="240" w:lineRule="auto"/>
        <w:rPr>
          <w:rFonts w:cstheme="minorHAnsi"/>
          <w:sz w:val="24"/>
          <w:szCs w:val="24"/>
        </w:rPr>
      </w:pPr>
    </w:p>
    <w:p w14:paraId="161425B1" w14:textId="50E8D387" w:rsidR="00C15D15" w:rsidRDefault="00823C0D" w:rsidP="008D3409">
      <w:pPr>
        <w:spacing w:after="0" w:line="240" w:lineRule="auto"/>
        <w:rPr>
          <w:rFonts w:cstheme="minorHAnsi"/>
          <w:sz w:val="24"/>
          <w:szCs w:val="24"/>
        </w:rPr>
      </w:pPr>
      <w:r>
        <w:rPr>
          <w:rFonts w:cstheme="minorHAnsi"/>
          <w:sz w:val="24"/>
          <w:szCs w:val="24"/>
        </w:rPr>
        <w:t xml:space="preserve">Thank you for the </w:t>
      </w:r>
      <w:r w:rsidR="008D3409" w:rsidRPr="00823C0D">
        <w:rPr>
          <w:rFonts w:cstheme="minorHAnsi"/>
          <w:sz w:val="24"/>
          <w:szCs w:val="24"/>
        </w:rPr>
        <w:t xml:space="preserve">opportunity to respond to this consultation. </w:t>
      </w:r>
      <w:r w:rsidR="00A81FD9">
        <w:rPr>
          <w:rFonts w:cstheme="minorHAnsi"/>
          <w:sz w:val="24"/>
          <w:szCs w:val="24"/>
        </w:rPr>
        <w:t xml:space="preserve"> The</w:t>
      </w:r>
      <w:r w:rsidR="00952585">
        <w:rPr>
          <w:rFonts w:cstheme="minorHAnsi"/>
          <w:sz w:val="24"/>
          <w:szCs w:val="24"/>
        </w:rPr>
        <w:t>se</w:t>
      </w:r>
      <w:r w:rsidR="00A81FD9">
        <w:rPr>
          <w:rFonts w:cstheme="minorHAnsi"/>
          <w:sz w:val="24"/>
          <w:szCs w:val="24"/>
        </w:rPr>
        <w:t xml:space="preserve"> comments refer to the section of the consultation entitled ‘Small-scale, low-risk hydropower’.</w:t>
      </w:r>
      <w:r w:rsidR="000A407B" w:rsidRPr="00823C0D">
        <w:rPr>
          <w:rFonts w:cstheme="minorHAnsi"/>
          <w:sz w:val="24"/>
          <w:szCs w:val="24"/>
        </w:rPr>
        <w:t xml:space="preserve"> </w:t>
      </w:r>
    </w:p>
    <w:p w14:paraId="1EE4F938" w14:textId="77777777" w:rsidR="00C15D15" w:rsidRDefault="00C15D15" w:rsidP="008D3409">
      <w:pPr>
        <w:spacing w:after="0" w:line="240" w:lineRule="auto"/>
        <w:rPr>
          <w:rFonts w:cstheme="minorHAnsi"/>
          <w:sz w:val="24"/>
          <w:szCs w:val="24"/>
        </w:rPr>
      </w:pPr>
    </w:p>
    <w:p w14:paraId="777D9134" w14:textId="05766C11" w:rsidR="003E3936" w:rsidRPr="00823C0D" w:rsidRDefault="00A81FD9" w:rsidP="008D3409">
      <w:pPr>
        <w:rPr>
          <w:rFonts w:cstheme="minorHAnsi"/>
          <w:b/>
          <w:sz w:val="24"/>
          <w:szCs w:val="24"/>
        </w:rPr>
      </w:pPr>
      <w:r>
        <w:rPr>
          <w:rFonts w:cstheme="minorHAnsi"/>
          <w:b/>
          <w:sz w:val="24"/>
          <w:szCs w:val="24"/>
        </w:rPr>
        <w:t>‘</w:t>
      </w:r>
      <w:r w:rsidR="00C15D15">
        <w:rPr>
          <w:rFonts w:cstheme="minorHAnsi"/>
          <w:b/>
          <w:sz w:val="24"/>
          <w:szCs w:val="24"/>
        </w:rPr>
        <w:t>Low</w:t>
      </w:r>
      <w:r>
        <w:rPr>
          <w:rFonts w:cstheme="minorHAnsi"/>
          <w:b/>
          <w:sz w:val="24"/>
          <w:szCs w:val="24"/>
        </w:rPr>
        <w:t>-</w:t>
      </w:r>
      <w:r w:rsidR="00C15D15">
        <w:rPr>
          <w:rFonts w:cstheme="minorHAnsi"/>
          <w:b/>
          <w:sz w:val="24"/>
          <w:szCs w:val="24"/>
        </w:rPr>
        <w:t>risk hydropower</w:t>
      </w:r>
      <w:r>
        <w:rPr>
          <w:rFonts w:cstheme="minorHAnsi"/>
          <w:b/>
          <w:sz w:val="24"/>
          <w:szCs w:val="24"/>
        </w:rPr>
        <w:t>’</w:t>
      </w:r>
      <w:r w:rsidR="00C15D15">
        <w:rPr>
          <w:rFonts w:cstheme="minorHAnsi"/>
          <w:b/>
          <w:sz w:val="24"/>
          <w:szCs w:val="24"/>
        </w:rPr>
        <w:t xml:space="preserve"> </w:t>
      </w:r>
    </w:p>
    <w:p w14:paraId="4B67A3FD" w14:textId="4555A1BD" w:rsidR="00C15D15" w:rsidRPr="00823C0D" w:rsidRDefault="00823C0D" w:rsidP="00C15D15">
      <w:pPr>
        <w:rPr>
          <w:rFonts w:cstheme="minorHAnsi"/>
          <w:sz w:val="24"/>
          <w:szCs w:val="24"/>
        </w:rPr>
      </w:pPr>
      <w:r>
        <w:rPr>
          <w:rFonts w:cstheme="minorHAnsi"/>
          <w:sz w:val="24"/>
          <w:szCs w:val="24"/>
        </w:rPr>
        <w:t>The consultation</w:t>
      </w:r>
      <w:r w:rsidR="005E1D11" w:rsidRPr="00823C0D">
        <w:rPr>
          <w:rFonts w:cstheme="minorHAnsi"/>
          <w:sz w:val="24"/>
          <w:szCs w:val="24"/>
        </w:rPr>
        <w:t xml:space="preserve"> assumes that </w:t>
      </w:r>
      <w:r w:rsidR="002D21AB" w:rsidRPr="00823C0D">
        <w:rPr>
          <w:rFonts w:cstheme="minorHAnsi"/>
          <w:sz w:val="24"/>
          <w:szCs w:val="24"/>
        </w:rPr>
        <w:t>it is possible to identify</w:t>
      </w:r>
      <w:r>
        <w:rPr>
          <w:rFonts w:cstheme="minorHAnsi"/>
          <w:sz w:val="24"/>
          <w:szCs w:val="24"/>
        </w:rPr>
        <w:t xml:space="preserve"> which hydropower schemes are</w:t>
      </w:r>
      <w:r w:rsidR="002D21AB" w:rsidRPr="00823C0D">
        <w:rPr>
          <w:rFonts w:cstheme="minorHAnsi"/>
          <w:sz w:val="24"/>
          <w:szCs w:val="24"/>
        </w:rPr>
        <w:t xml:space="preserve"> ‘low-risk’ </w:t>
      </w:r>
      <w:r>
        <w:rPr>
          <w:rFonts w:cstheme="minorHAnsi"/>
          <w:sz w:val="24"/>
          <w:szCs w:val="24"/>
        </w:rPr>
        <w:t>but offers</w:t>
      </w:r>
      <w:r w:rsidR="0030145A" w:rsidRPr="00823C0D">
        <w:rPr>
          <w:rFonts w:cstheme="minorHAnsi"/>
          <w:sz w:val="24"/>
          <w:szCs w:val="24"/>
        </w:rPr>
        <w:t xml:space="preserve"> no evidence to support th</w:t>
      </w:r>
      <w:r>
        <w:rPr>
          <w:rFonts w:cstheme="minorHAnsi"/>
          <w:sz w:val="24"/>
          <w:szCs w:val="24"/>
        </w:rPr>
        <w:t xml:space="preserve">at </w:t>
      </w:r>
      <w:r w:rsidR="005E1D11" w:rsidRPr="00823C0D">
        <w:rPr>
          <w:rFonts w:cstheme="minorHAnsi"/>
          <w:sz w:val="24"/>
          <w:szCs w:val="24"/>
        </w:rPr>
        <w:t xml:space="preserve">premise. </w:t>
      </w:r>
      <w:r w:rsidR="00C15D15">
        <w:rPr>
          <w:rFonts w:cstheme="minorHAnsi"/>
          <w:sz w:val="24"/>
          <w:szCs w:val="24"/>
        </w:rPr>
        <w:t xml:space="preserve"> </w:t>
      </w:r>
      <w:r w:rsidR="00C15D15" w:rsidRPr="00823C0D">
        <w:rPr>
          <w:rFonts w:cstheme="minorHAnsi"/>
          <w:sz w:val="24"/>
          <w:szCs w:val="24"/>
        </w:rPr>
        <w:t>Even ‘very small’ run-of-river schemes involve the installation</w:t>
      </w:r>
      <w:r w:rsidR="00952585">
        <w:rPr>
          <w:rFonts w:cstheme="minorHAnsi"/>
          <w:sz w:val="24"/>
          <w:szCs w:val="24"/>
        </w:rPr>
        <w:t xml:space="preserve"> using </w:t>
      </w:r>
      <w:r w:rsidR="00E049E3">
        <w:rPr>
          <w:rFonts w:cstheme="minorHAnsi"/>
          <w:sz w:val="24"/>
          <w:szCs w:val="24"/>
        </w:rPr>
        <w:t xml:space="preserve">large </w:t>
      </w:r>
      <w:r w:rsidR="00DD54EF">
        <w:rPr>
          <w:rFonts w:cstheme="minorHAnsi"/>
          <w:sz w:val="24"/>
          <w:szCs w:val="24"/>
        </w:rPr>
        <w:t>machinery</w:t>
      </w:r>
      <w:r w:rsidR="00C15D15" w:rsidRPr="00823C0D">
        <w:rPr>
          <w:rFonts w:cstheme="minorHAnsi"/>
          <w:sz w:val="24"/>
          <w:szCs w:val="24"/>
        </w:rPr>
        <w:t xml:space="preserve"> of a pipeline hundreds of metres in length, with the potential for damage to freshwater habitats during construction</w:t>
      </w:r>
      <w:r w:rsidR="00C15D15">
        <w:rPr>
          <w:rStyle w:val="FootnoteReference"/>
          <w:rFonts w:cstheme="minorHAnsi"/>
          <w:sz w:val="24"/>
          <w:szCs w:val="24"/>
        </w:rPr>
        <w:footnoteReference w:id="1"/>
      </w:r>
      <w:r w:rsidR="00C15D15" w:rsidRPr="00823C0D">
        <w:rPr>
          <w:rFonts w:cstheme="minorHAnsi"/>
          <w:sz w:val="24"/>
          <w:szCs w:val="24"/>
        </w:rPr>
        <w:t>.  Even ‘very small’ schemes can run a section of watercourse dry if deliberately or accidentally mismanaged.</w:t>
      </w:r>
      <w:r w:rsidR="00C15D15" w:rsidRPr="00823C0D">
        <w:rPr>
          <w:rStyle w:val="FootnoteReference"/>
          <w:rFonts w:cstheme="minorHAnsi"/>
          <w:sz w:val="24"/>
          <w:szCs w:val="24"/>
        </w:rPr>
        <w:footnoteReference w:id="2"/>
      </w:r>
    </w:p>
    <w:p w14:paraId="620B0610" w14:textId="0F7F9DE3" w:rsidR="00C15D15" w:rsidRPr="00823C0D" w:rsidRDefault="00C15D15" w:rsidP="00C15D15">
      <w:pPr>
        <w:rPr>
          <w:rFonts w:cstheme="minorHAnsi"/>
          <w:sz w:val="24"/>
          <w:szCs w:val="24"/>
        </w:rPr>
      </w:pPr>
      <w:r w:rsidRPr="00823C0D">
        <w:rPr>
          <w:rFonts w:cstheme="minorHAnsi"/>
          <w:sz w:val="24"/>
          <w:szCs w:val="24"/>
        </w:rPr>
        <w:t>W</w:t>
      </w:r>
      <w:r w:rsidR="00A81FD9">
        <w:rPr>
          <w:rFonts w:cstheme="minorHAnsi"/>
          <w:sz w:val="24"/>
          <w:szCs w:val="24"/>
        </w:rPr>
        <w:t>here is the e</w:t>
      </w:r>
      <w:r w:rsidRPr="00823C0D">
        <w:rPr>
          <w:rFonts w:cstheme="minorHAnsi"/>
          <w:sz w:val="24"/>
          <w:szCs w:val="24"/>
        </w:rPr>
        <w:t>vidence that it is possible to define and identify</w:t>
      </w:r>
      <w:r w:rsidR="005B5795">
        <w:rPr>
          <w:rFonts w:cstheme="minorHAnsi"/>
          <w:sz w:val="24"/>
          <w:szCs w:val="24"/>
        </w:rPr>
        <w:t xml:space="preserve"> a</w:t>
      </w:r>
      <w:r w:rsidRPr="00823C0D">
        <w:rPr>
          <w:rFonts w:cstheme="minorHAnsi"/>
          <w:sz w:val="24"/>
          <w:szCs w:val="24"/>
        </w:rPr>
        <w:t xml:space="preserve"> ‘low-risk’ hydropower</w:t>
      </w:r>
      <w:r w:rsidR="005B5795">
        <w:rPr>
          <w:rFonts w:cstheme="minorHAnsi"/>
          <w:sz w:val="24"/>
          <w:szCs w:val="24"/>
        </w:rPr>
        <w:t xml:space="preserve"> scheme </w:t>
      </w:r>
      <w:r w:rsidRPr="00823C0D">
        <w:rPr>
          <w:rFonts w:cstheme="minorHAnsi"/>
          <w:sz w:val="24"/>
          <w:szCs w:val="24"/>
        </w:rPr>
        <w:t xml:space="preserve">before </w:t>
      </w:r>
      <w:r w:rsidR="005B5795">
        <w:rPr>
          <w:rFonts w:cstheme="minorHAnsi"/>
          <w:sz w:val="24"/>
          <w:szCs w:val="24"/>
        </w:rPr>
        <w:t>it has been</w:t>
      </w:r>
      <w:r w:rsidRPr="00823C0D">
        <w:rPr>
          <w:rFonts w:cstheme="minorHAnsi"/>
          <w:sz w:val="24"/>
          <w:szCs w:val="24"/>
        </w:rPr>
        <w:t xml:space="preserve"> designed, built and operated</w:t>
      </w:r>
      <w:r w:rsidR="00A81FD9">
        <w:rPr>
          <w:rFonts w:cstheme="minorHAnsi"/>
          <w:sz w:val="24"/>
          <w:szCs w:val="24"/>
        </w:rPr>
        <w:t xml:space="preserve">? </w:t>
      </w:r>
      <w:r w:rsidRPr="00823C0D">
        <w:rPr>
          <w:rFonts w:cstheme="minorHAnsi"/>
          <w:sz w:val="24"/>
          <w:szCs w:val="24"/>
        </w:rPr>
        <w:t xml:space="preserve"> Almost all hydropower schemes have the potential to have adverse effects on rivers, habitats, species and landscape. </w:t>
      </w:r>
    </w:p>
    <w:p w14:paraId="521016E7" w14:textId="17F633C1" w:rsidR="00693BCB" w:rsidRPr="00823C0D" w:rsidRDefault="00693BCB" w:rsidP="00693BCB">
      <w:pPr>
        <w:rPr>
          <w:rFonts w:cstheme="minorHAnsi"/>
          <w:sz w:val="24"/>
          <w:szCs w:val="24"/>
        </w:rPr>
      </w:pPr>
      <w:r w:rsidRPr="00823C0D">
        <w:rPr>
          <w:rFonts w:cstheme="minorHAnsi"/>
          <w:sz w:val="24"/>
          <w:szCs w:val="24"/>
        </w:rPr>
        <w:t>All hydropower schemes represent risks to the freshwaters of Wales if they are located in the wrong place, poorly designed, badly built or inappropriately managed.  Such outcomes can only be avoided by interven</w:t>
      </w:r>
      <w:r w:rsidR="005B5795">
        <w:rPr>
          <w:rFonts w:cstheme="minorHAnsi"/>
          <w:sz w:val="24"/>
          <w:szCs w:val="24"/>
        </w:rPr>
        <w:t xml:space="preserve">ing where necessary, and the planning system provides </w:t>
      </w:r>
      <w:r w:rsidR="005137D3">
        <w:rPr>
          <w:rFonts w:cstheme="minorHAnsi"/>
          <w:sz w:val="24"/>
          <w:szCs w:val="24"/>
        </w:rPr>
        <w:t xml:space="preserve">a key part of </w:t>
      </w:r>
      <w:r w:rsidR="005B5795">
        <w:rPr>
          <w:rFonts w:cstheme="minorHAnsi"/>
          <w:sz w:val="24"/>
          <w:szCs w:val="24"/>
        </w:rPr>
        <w:t>the structure for that intervention</w:t>
      </w:r>
      <w:r w:rsidRPr="00823C0D">
        <w:rPr>
          <w:rFonts w:cstheme="minorHAnsi"/>
          <w:sz w:val="24"/>
          <w:szCs w:val="24"/>
        </w:rPr>
        <w:t xml:space="preserve">.   </w:t>
      </w:r>
      <w:r w:rsidRPr="00952585">
        <w:rPr>
          <w:rFonts w:cstheme="minorHAnsi"/>
          <w:b/>
          <w:sz w:val="24"/>
          <w:szCs w:val="24"/>
        </w:rPr>
        <w:t xml:space="preserve">Minimising the risks </w:t>
      </w:r>
      <w:r w:rsidR="005137D3">
        <w:rPr>
          <w:rFonts w:cstheme="minorHAnsi"/>
          <w:b/>
          <w:sz w:val="24"/>
          <w:szCs w:val="24"/>
        </w:rPr>
        <w:t xml:space="preserve">from </w:t>
      </w:r>
      <w:r w:rsidR="00977371">
        <w:rPr>
          <w:rFonts w:cstheme="minorHAnsi"/>
          <w:b/>
          <w:sz w:val="24"/>
          <w:szCs w:val="24"/>
        </w:rPr>
        <w:t xml:space="preserve">these schemes will </w:t>
      </w:r>
      <w:r w:rsidRPr="00952585">
        <w:rPr>
          <w:rFonts w:cstheme="minorHAnsi"/>
          <w:b/>
          <w:sz w:val="24"/>
          <w:szCs w:val="24"/>
        </w:rPr>
        <w:t>require better scrutiny rather than less scrutiny.</w:t>
      </w:r>
    </w:p>
    <w:p w14:paraId="5D415B5C" w14:textId="05FE2A78" w:rsidR="00621E82" w:rsidRPr="00823C0D" w:rsidRDefault="00823C0D" w:rsidP="008D3409">
      <w:pPr>
        <w:rPr>
          <w:rFonts w:cstheme="minorHAnsi"/>
          <w:sz w:val="24"/>
          <w:szCs w:val="24"/>
        </w:rPr>
      </w:pPr>
      <w:r>
        <w:rPr>
          <w:rFonts w:cstheme="minorHAnsi"/>
          <w:sz w:val="24"/>
          <w:szCs w:val="24"/>
        </w:rPr>
        <w:lastRenderedPageBreak/>
        <w:t>The</w:t>
      </w:r>
      <w:r w:rsidR="00621E82" w:rsidRPr="00823C0D">
        <w:rPr>
          <w:rFonts w:cstheme="minorHAnsi"/>
          <w:sz w:val="24"/>
          <w:szCs w:val="24"/>
        </w:rPr>
        <w:t xml:space="preserve"> consultation refers to ‘small-scale’ hydro </w:t>
      </w:r>
      <w:r w:rsidR="005137D3">
        <w:rPr>
          <w:rFonts w:cstheme="minorHAnsi"/>
          <w:sz w:val="24"/>
          <w:szCs w:val="24"/>
        </w:rPr>
        <w:t xml:space="preserve">without adequately defining what that means. As proposed ‘small-scale’ </w:t>
      </w:r>
      <w:r w:rsidR="00621E82" w:rsidRPr="00823C0D">
        <w:rPr>
          <w:rFonts w:cstheme="minorHAnsi"/>
          <w:sz w:val="24"/>
          <w:szCs w:val="24"/>
        </w:rPr>
        <w:t xml:space="preserve">would include schemes with a pipeline up to 1.5km in length.  </w:t>
      </w:r>
      <w:r w:rsidR="00693BCB" w:rsidRPr="00823C0D">
        <w:rPr>
          <w:rFonts w:cstheme="minorHAnsi"/>
          <w:sz w:val="24"/>
          <w:szCs w:val="24"/>
        </w:rPr>
        <w:t>To</w:t>
      </w:r>
      <w:r w:rsidR="00621E82" w:rsidRPr="00823C0D">
        <w:rPr>
          <w:rFonts w:cstheme="minorHAnsi"/>
          <w:sz w:val="24"/>
          <w:szCs w:val="24"/>
        </w:rPr>
        <w:t xml:space="preserve"> suggest that </w:t>
      </w:r>
      <w:r w:rsidR="00977371">
        <w:rPr>
          <w:rFonts w:cstheme="minorHAnsi"/>
          <w:sz w:val="24"/>
          <w:szCs w:val="24"/>
        </w:rPr>
        <w:t xml:space="preserve">such </w:t>
      </w:r>
      <w:r w:rsidR="00621E82" w:rsidRPr="00823C0D">
        <w:rPr>
          <w:rFonts w:cstheme="minorHAnsi"/>
          <w:sz w:val="24"/>
          <w:szCs w:val="24"/>
        </w:rPr>
        <w:t>a</w:t>
      </w:r>
      <w:r w:rsidR="005137D3">
        <w:rPr>
          <w:rFonts w:cstheme="minorHAnsi"/>
          <w:sz w:val="24"/>
          <w:szCs w:val="24"/>
        </w:rPr>
        <w:t xml:space="preserve"> structure and its associated works are</w:t>
      </w:r>
      <w:r>
        <w:rPr>
          <w:rFonts w:cstheme="minorHAnsi"/>
          <w:sz w:val="24"/>
          <w:szCs w:val="24"/>
        </w:rPr>
        <w:t xml:space="preserve"> ‘</w:t>
      </w:r>
      <w:r w:rsidR="00CE180F" w:rsidRPr="00823C0D">
        <w:rPr>
          <w:rFonts w:cstheme="minorHAnsi"/>
          <w:sz w:val="24"/>
          <w:szCs w:val="24"/>
        </w:rPr>
        <w:t>small</w:t>
      </w:r>
      <w:r w:rsidR="00977371">
        <w:rPr>
          <w:rFonts w:cstheme="minorHAnsi"/>
          <w:sz w:val="24"/>
          <w:szCs w:val="24"/>
        </w:rPr>
        <w:t>-scale</w:t>
      </w:r>
      <w:r>
        <w:rPr>
          <w:rFonts w:cstheme="minorHAnsi"/>
          <w:sz w:val="24"/>
          <w:szCs w:val="24"/>
        </w:rPr>
        <w:t>’</w:t>
      </w:r>
      <w:r w:rsidR="00CE180F" w:rsidRPr="00823C0D">
        <w:rPr>
          <w:rFonts w:cstheme="minorHAnsi"/>
          <w:sz w:val="24"/>
          <w:szCs w:val="24"/>
        </w:rPr>
        <w:t xml:space="preserve"> and </w:t>
      </w:r>
      <w:r w:rsidR="00693BCB" w:rsidRPr="00823C0D">
        <w:rPr>
          <w:rFonts w:cstheme="minorHAnsi"/>
          <w:sz w:val="24"/>
          <w:szCs w:val="24"/>
        </w:rPr>
        <w:t>may not</w:t>
      </w:r>
      <w:r w:rsidR="00621E82" w:rsidRPr="00823C0D">
        <w:rPr>
          <w:rFonts w:cstheme="minorHAnsi"/>
          <w:sz w:val="24"/>
          <w:szCs w:val="24"/>
        </w:rPr>
        <w:t xml:space="preserve"> require planning permission is at best reckless. </w:t>
      </w:r>
      <w:r w:rsidR="008A0F82" w:rsidRPr="00823C0D">
        <w:rPr>
          <w:rFonts w:cstheme="minorHAnsi"/>
          <w:sz w:val="24"/>
          <w:szCs w:val="24"/>
        </w:rPr>
        <w:t xml:space="preserve"> Smaller schemes </w:t>
      </w:r>
      <w:r w:rsidR="00693BCB" w:rsidRPr="00823C0D">
        <w:rPr>
          <w:rFonts w:cstheme="minorHAnsi"/>
          <w:sz w:val="24"/>
          <w:szCs w:val="24"/>
        </w:rPr>
        <w:t xml:space="preserve">in Snowdonia in recent years </w:t>
      </w:r>
      <w:r w:rsidR="008A0F82" w:rsidRPr="00823C0D">
        <w:rPr>
          <w:rFonts w:cstheme="minorHAnsi"/>
          <w:sz w:val="24"/>
          <w:szCs w:val="24"/>
        </w:rPr>
        <w:t>have resulted in significant damage in their construction and operation phases.</w:t>
      </w:r>
    </w:p>
    <w:p w14:paraId="5A130B5E" w14:textId="58E04F66" w:rsidR="00621E82" w:rsidRPr="00823C0D" w:rsidRDefault="00F74C91" w:rsidP="008D3409">
      <w:pPr>
        <w:rPr>
          <w:rFonts w:cstheme="minorHAnsi"/>
          <w:sz w:val="24"/>
          <w:szCs w:val="24"/>
        </w:rPr>
      </w:pPr>
      <w:r w:rsidRPr="00823C0D">
        <w:rPr>
          <w:rFonts w:cstheme="minorHAnsi"/>
          <w:sz w:val="24"/>
          <w:szCs w:val="24"/>
        </w:rPr>
        <w:t>Granting ‘permitted development’ status to some hydropower developments would remove them from the scrutiny they currently receive in the planning process.  This would offer fresh</w:t>
      </w:r>
      <w:r w:rsidR="0030145A" w:rsidRPr="00823C0D">
        <w:rPr>
          <w:rFonts w:cstheme="minorHAnsi"/>
          <w:sz w:val="24"/>
          <w:szCs w:val="24"/>
        </w:rPr>
        <w:t xml:space="preserve"> new</w:t>
      </w:r>
      <w:r w:rsidRPr="00823C0D">
        <w:rPr>
          <w:rFonts w:cstheme="minorHAnsi"/>
          <w:sz w:val="24"/>
          <w:szCs w:val="24"/>
        </w:rPr>
        <w:t xml:space="preserve"> opportunities for unscrupulous developers and operators to cut corners, damage our environment and </w:t>
      </w:r>
      <w:r w:rsidR="005E1D11" w:rsidRPr="00823C0D">
        <w:rPr>
          <w:rFonts w:cstheme="minorHAnsi"/>
          <w:sz w:val="24"/>
          <w:szCs w:val="24"/>
        </w:rPr>
        <w:t xml:space="preserve">to </w:t>
      </w:r>
      <w:r w:rsidRPr="00823C0D">
        <w:rPr>
          <w:rFonts w:cstheme="minorHAnsi"/>
          <w:sz w:val="24"/>
          <w:szCs w:val="24"/>
        </w:rPr>
        <w:t xml:space="preserve">do so with </w:t>
      </w:r>
      <w:r w:rsidR="00473F8F" w:rsidRPr="00823C0D">
        <w:rPr>
          <w:rFonts w:cstheme="minorHAnsi"/>
          <w:sz w:val="24"/>
          <w:szCs w:val="24"/>
        </w:rPr>
        <w:t>g</w:t>
      </w:r>
      <w:r w:rsidR="005E1D11" w:rsidRPr="00823C0D">
        <w:rPr>
          <w:rFonts w:cstheme="minorHAnsi"/>
          <w:sz w:val="24"/>
          <w:szCs w:val="24"/>
        </w:rPr>
        <w:t xml:space="preserve">reater </w:t>
      </w:r>
      <w:r w:rsidRPr="00823C0D">
        <w:rPr>
          <w:rFonts w:cstheme="minorHAnsi"/>
          <w:sz w:val="24"/>
          <w:szCs w:val="24"/>
        </w:rPr>
        <w:t xml:space="preserve">impunity.  </w:t>
      </w:r>
    </w:p>
    <w:p w14:paraId="2A825345" w14:textId="401B2993" w:rsidR="006D27A2" w:rsidRPr="00823C0D" w:rsidRDefault="00C15D15" w:rsidP="008D3409">
      <w:pPr>
        <w:rPr>
          <w:rFonts w:cstheme="minorHAnsi"/>
          <w:sz w:val="24"/>
          <w:szCs w:val="24"/>
        </w:rPr>
      </w:pPr>
      <w:r>
        <w:rPr>
          <w:rFonts w:cstheme="minorHAnsi"/>
          <w:sz w:val="24"/>
          <w:szCs w:val="24"/>
        </w:rPr>
        <w:t>T</w:t>
      </w:r>
      <w:r w:rsidR="0029743E" w:rsidRPr="00823C0D">
        <w:rPr>
          <w:rFonts w:cstheme="minorHAnsi"/>
          <w:sz w:val="24"/>
          <w:szCs w:val="24"/>
        </w:rPr>
        <w:t xml:space="preserve">he basic format of </w:t>
      </w:r>
      <w:r>
        <w:rPr>
          <w:rFonts w:cstheme="minorHAnsi"/>
          <w:sz w:val="24"/>
          <w:szCs w:val="24"/>
        </w:rPr>
        <w:t>high-head run-of-river hydro s</w:t>
      </w:r>
      <w:r w:rsidR="0029743E" w:rsidRPr="00823C0D">
        <w:rPr>
          <w:rFonts w:cstheme="minorHAnsi"/>
          <w:sz w:val="24"/>
          <w:szCs w:val="24"/>
        </w:rPr>
        <w:t>cheme</w:t>
      </w:r>
      <w:r>
        <w:rPr>
          <w:rFonts w:cstheme="minorHAnsi"/>
          <w:sz w:val="24"/>
          <w:szCs w:val="24"/>
        </w:rPr>
        <w:t xml:space="preserve">s is to </w:t>
      </w:r>
      <w:r w:rsidR="0029743E" w:rsidRPr="00823C0D">
        <w:rPr>
          <w:rFonts w:cstheme="minorHAnsi"/>
          <w:sz w:val="24"/>
          <w:szCs w:val="24"/>
        </w:rPr>
        <w:t xml:space="preserve">divert water out of the river channel </w:t>
      </w:r>
      <w:r>
        <w:rPr>
          <w:rFonts w:cstheme="minorHAnsi"/>
          <w:sz w:val="24"/>
          <w:szCs w:val="24"/>
        </w:rPr>
        <w:t xml:space="preserve">and </w:t>
      </w:r>
      <w:r w:rsidR="0029743E" w:rsidRPr="00823C0D">
        <w:rPr>
          <w:rFonts w:cstheme="minorHAnsi"/>
          <w:sz w:val="24"/>
          <w:szCs w:val="24"/>
        </w:rPr>
        <w:t>through a pipe over significant distances</w:t>
      </w:r>
      <w:r>
        <w:rPr>
          <w:rFonts w:cstheme="minorHAnsi"/>
          <w:sz w:val="24"/>
          <w:szCs w:val="24"/>
        </w:rPr>
        <w:t xml:space="preserve">.  This </w:t>
      </w:r>
      <w:r w:rsidR="0029743E" w:rsidRPr="00823C0D">
        <w:rPr>
          <w:rFonts w:cstheme="minorHAnsi"/>
          <w:sz w:val="24"/>
          <w:szCs w:val="24"/>
        </w:rPr>
        <w:t xml:space="preserve">carries inherent risks to landscape, habitats and biodiversity.  </w:t>
      </w:r>
      <w:r>
        <w:rPr>
          <w:rFonts w:cstheme="minorHAnsi"/>
          <w:sz w:val="24"/>
          <w:szCs w:val="24"/>
        </w:rPr>
        <w:t>These</w:t>
      </w:r>
      <w:r w:rsidR="006D27A2" w:rsidRPr="00823C0D">
        <w:rPr>
          <w:rFonts w:cstheme="minorHAnsi"/>
          <w:sz w:val="24"/>
          <w:szCs w:val="24"/>
        </w:rPr>
        <w:t xml:space="preserve"> </w:t>
      </w:r>
      <w:r w:rsidR="00BD36E4" w:rsidRPr="00823C0D">
        <w:rPr>
          <w:rFonts w:cstheme="minorHAnsi"/>
          <w:sz w:val="24"/>
          <w:szCs w:val="24"/>
        </w:rPr>
        <w:t xml:space="preserve">risks are spread across three separate </w:t>
      </w:r>
      <w:r>
        <w:rPr>
          <w:rFonts w:cstheme="minorHAnsi"/>
          <w:sz w:val="24"/>
          <w:szCs w:val="24"/>
        </w:rPr>
        <w:t>phases</w:t>
      </w:r>
      <w:r w:rsidR="00BD36E4" w:rsidRPr="00823C0D">
        <w:rPr>
          <w:rFonts w:cstheme="minorHAnsi"/>
          <w:sz w:val="24"/>
          <w:szCs w:val="24"/>
        </w:rPr>
        <w:t xml:space="preserve"> –</w:t>
      </w:r>
      <w:r w:rsidR="001969B8" w:rsidRPr="00823C0D">
        <w:rPr>
          <w:rFonts w:cstheme="minorHAnsi"/>
          <w:sz w:val="24"/>
          <w:szCs w:val="24"/>
        </w:rPr>
        <w:t xml:space="preserve"> </w:t>
      </w:r>
      <w:r w:rsidR="00BD36E4" w:rsidRPr="00823C0D">
        <w:rPr>
          <w:rFonts w:cstheme="minorHAnsi"/>
          <w:sz w:val="24"/>
          <w:szCs w:val="24"/>
        </w:rPr>
        <w:t>design, construction and operation</w:t>
      </w:r>
      <w:r>
        <w:rPr>
          <w:rFonts w:cstheme="minorHAnsi"/>
          <w:sz w:val="24"/>
          <w:szCs w:val="24"/>
        </w:rPr>
        <w:t xml:space="preserve"> – each of which requires scrutiny to prevent </w:t>
      </w:r>
      <w:r w:rsidR="00BD36E4" w:rsidRPr="00823C0D">
        <w:rPr>
          <w:rFonts w:cstheme="minorHAnsi"/>
          <w:sz w:val="24"/>
          <w:szCs w:val="24"/>
        </w:rPr>
        <w:t xml:space="preserve">damage to </w:t>
      </w:r>
      <w:r w:rsidR="001969B8" w:rsidRPr="00823C0D">
        <w:rPr>
          <w:rFonts w:cstheme="minorHAnsi"/>
          <w:sz w:val="24"/>
          <w:szCs w:val="24"/>
        </w:rPr>
        <w:t xml:space="preserve">landscape, biodiversity and/or protected sites.  </w:t>
      </w:r>
    </w:p>
    <w:p w14:paraId="24326F2E" w14:textId="5E8B6A67" w:rsidR="001969B8" w:rsidRPr="004F1F93" w:rsidRDefault="001969B8" w:rsidP="008D3409">
      <w:pPr>
        <w:rPr>
          <w:rFonts w:cstheme="minorHAnsi"/>
          <w:b/>
          <w:sz w:val="24"/>
          <w:szCs w:val="24"/>
        </w:rPr>
      </w:pPr>
      <w:r w:rsidRPr="004F1F93">
        <w:rPr>
          <w:rFonts w:cstheme="minorHAnsi"/>
          <w:b/>
          <w:sz w:val="24"/>
          <w:szCs w:val="24"/>
        </w:rPr>
        <w:t>Th</w:t>
      </w:r>
      <w:r w:rsidR="006D27A2" w:rsidRPr="004F1F93">
        <w:rPr>
          <w:rFonts w:cstheme="minorHAnsi"/>
          <w:b/>
          <w:sz w:val="24"/>
          <w:szCs w:val="24"/>
        </w:rPr>
        <w:t>e</w:t>
      </w:r>
      <w:r w:rsidRPr="004F1F93">
        <w:rPr>
          <w:rFonts w:cstheme="minorHAnsi"/>
          <w:b/>
          <w:sz w:val="24"/>
          <w:szCs w:val="24"/>
        </w:rPr>
        <w:t xml:space="preserve"> consultation </w:t>
      </w:r>
      <w:r w:rsidR="0029743E" w:rsidRPr="004F1F93">
        <w:rPr>
          <w:rFonts w:cstheme="minorHAnsi"/>
          <w:b/>
          <w:sz w:val="24"/>
          <w:szCs w:val="24"/>
        </w:rPr>
        <w:t xml:space="preserve">is </w:t>
      </w:r>
      <w:r w:rsidRPr="004F1F93">
        <w:rPr>
          <w:rFonts w:cstheme="minorHAnsi"/>
          <w:b/>
          <w:sz w:val="24"/>
          <w:szCs w:val="24"/>
        </w:rPr>
        <w:t xml:space="preserve">therefore </w:t>
      </w:r>
      <w:r w:rsidR="0029743E" w:rsidRPr="004F1F93">
        <w:rPr>
          <w:rFonts w:cstheme="minorHAnsi"/>
          <w:b/>
          <w:sz w:val="24"/>
          <w:szCs w:val="24"/>
        </w:rPr>
        <w:t>in</w:t>
      </w:r>
      <w:r w:rsidRPr="004F1F93">
        <w:rPr>
          <w:rFonts w:cstheme="minorHAnsi"/>
          <w:b/>
          <w:sz w:val="24"/>
          <w:szCs w:val="24"/>
        </w:rPr>
        <w:t xml:space="preserve"> error in </w:t>
      </w:r>
      <w:r w:rsidR="0029743E" w:rsidRPr="004F1F93">
        <w:rPr>
          <w:rFonts w:cstheme="minorHAnsi"/>
          <w:b/>
          <w:sz w:val="24"/>
          <w:szCs w:val="24"/>
        </w:rPr>
        <w:t>assuming</w:t>
      </w:r>
      <w:r w:rsidRPr="004F1F93">
        <w:rPr>
          <w:rFonts w:cstheme="minorHAnsi"/>
          <w:b/>
          <w:sz w:val="24"/>
          <w:szCs w:val="24"/>
        </w:rPr>
        <w:t xml:space="preserve"> that a scheme which appear</w:t>
      </w:r>
      <w:r w:rsidR="0029743E" w:rsidRPr="004F1F93">
        <w:rPr>
          <w:rFonts w:cstheme="minorHAnsi"/>
          <w:b/>
          <w:sz w:val="24"/>
          <w:szCs w:val="24"/>
        </w:rPr>
        <w:t>s</w:t>
      </w:r>
      <w:r w:rsidRPr="004F1F93">
        <w:rPr>
          <w:rFonts w:cstheme="minorHAnsi"/>
          <w:b/>
          <w:sz w:val="24"/>
          <w:szCs w:val="24"/>
        </w:rPr>
        <w:t xml:space="preserve"> to be </w:t>
      </w:r>
      <w:r w:rsidR="0029743E" w:rsidRPr="004F1F93">
        <w:rPr>
          <w:rFonts w:cstheme="minorHAnsi"/>
          <w:b/>
          <w:sz w:val="24"/>
          <w:szCs w:val="24"/>
        </w:rPr>
        <w:t>‘</w:t>
      </w:r>
      <w:r w:rsidRPr="004F1F93">
        <w:rPr>
          <w:rFonts w:cstheme="minorHAnsi"/>
          <w:b/>
          <w:sz w:val="24"/>
          <w:szCs w:val="24"/>
        </w:rPr>
        <w:t>low risk</w:t>
      </w:r>
      <w:r w:rsidR="0029743E" w:rsidRPr="004F1F93">
        <w:rPr>
          <w:rFonts w:cstheme="minorHAnsi"/>
          <w:b/>
          <w:sz w:val="24"/>
          <w:szCs w:val="24"/>
        </w:rPr>
        <w:t>’</w:t>
      </w:r>
      <w:r w:rsidRPr="004F1F93">
        <w:rPr>
          <w:rFonts w:cstheme="minorHAnsi"/>
          <w:b/>
          <w:sz w:val="24"/>
          <w:szCs w:val="24"/>
        </w:rPr>
        <w:t xml:space="preserve"> </w:t>
      </w:r>
      <w:r w:rsidR="006D27A2" w:rsidRPr="004F1F93">
        <w:rPr>
          <w:rFonts w:cstheme="minorHAnsi"/>
          <w:b/>
          <w:sz w:val="24"/>
          <w:szCs w:val="24"/>
        </w:rPr>
        <w:t>at the design stage</w:t>
      </w:r>
      <w:r w:rsidRPr="004F1F93">
        <w:rPr>
          <w:rFonts w:cstheme="minorHAnsi"/>
          <w:b/>
          <w:sz w:val="24"/>
          <w:szCs w:val="24"/>
        </w:rPr>
        <w:t xml:space="preserve"> will necessarily also be </w:t>
      </w:r>
      <w:r w:rsidR="0029743E" w:rsidRPr="004F1F93">
        <w:rPr>
          <w:rFonts w:cstheme="minorHAnsi"/>
          <w:b/>
          <w:sz w:val="24"/>
          <w:szCs w:val="24"/>
        </w:rPr>
        <w:t>‘</w:t>
      </w:r>
      <w:r w:rsidRPr="004F1F93">
        <w:rPr>
          <w:rFonts w:cstheme="minorHAnsi"/>
          <w:b/>
          <w:sz w:val="24"/>
          <w:szCs w:val="24"/>
        </w:rPr>
        <w:t>low risk</w:t>
      </w:r>
      <w:r w:rsidR="0029743E" w:rsidRPr="004F1F93">
        <w:rPr>
          <w:rFonts w:cstheme="minorHAnsi"/>
          <w:b/>
          <w:sz w:val="24"/>
          <w:szCs w:val="24"/>
        </w:rPr>
        <w:t>’</w:t>
      </w:r>
      <w:r w:rsidRPr="004F1F93">
        <w:rPr>
          <w:rFonts w:cstheme="minorHAnsi"/>
          <w:b/>
          <w:sz w:val="24"/>
          <w:szCs w:val="24"/>
        </w:rPr>
        <w:t xml:space="preserve"> when it is built and when it is in use.  </w:t>
      </w:r>
    </w:p>
    <w:p w14:paraId="23105785" w14:textId="2DCFB1BA" w:rsidR="00EB7087" w:rsidRPr="00823C0D" w:rsidRDefault="00D148F7" w:rsidP="00674CC2">
      <w:pPr>
        <w:rPr>
          <w:rFonts w:cstheme="minorHAnsi"/>
          <w:sz w:val="24"/>
          <w:szCs w:val="24"/>
        </w:rPr>
      </w:pPr>
      <w:r w:rsidRPr="00823C0D">
        <w:rPr>
          <w:rFonts w:cstheme="minorHAnsi"/>
          <w:sz w:val="24"/>
          <w:szCs w:val="24"/>
        </w:rPr>
        <w:t>Natural Resources Wales</w:t>
      </w:r>
      <w:r w:rsidR="000A407B" w:rsidRPr="00823C0D">
        <w:rPr>
          <w:rFonts w:cstheme="minorHAnsi"/>
          <w:sz w:val="24"/>
          <w:szCs w:val="24"/>
        </w:rPr>
        <w:t>,</w:t>
      </w:r>
      <w:r w:rsidRPr="00823C0D">
        <w:rPr>
          <w:rFonts w:cstheme="minorHAnsi"/>
          <w:sz w:val="24"/>
          <w:szCs w:val="24"/>
        </w:rPr>
        <w:t xml:space="preserve"> at the inception of the research from which this consultation derives</w:t>
      </w:r>
      <w:r w:rsidR="000A407B" w:rsidRPr="00823C0D">
        <w:rPr>
          <w:rFonts w:cstheme="minorHAnsi"/>
          <w:sz w:val="24"/>
          <w:szCs w:val="24"/>
        </w:rPr>
        <w:t>,</w:t>
      </w:r>
      <w:r w:rsidRPr="00823C0D">
        <w:rPr>
          <w:rFonts w:cstheme="minorHAnsi"/>
          <w:sz w:val="24"/>
          <w:szCs w:val="24"/>
        </w:rPr>
        <w:t xml:space="preserve"> </w:t>
      </w:r>
      <w:r w:rsidR="00EB7087" w:rsidRPr="00823C0D">
        <w:rPr>
          <w:rFonts w:cstheme="minorHAnsi"/>
          <w:sz w:val="24"/>
          <w:szCs w:val="24"/>
        </w:rPr>
        <w:t xml:space="preserve">proposed </w:t>
      </w:r>
      <w:r w:rsidR="000A407B" w:rsidRPr="00823C0D">
        <w:rPr>
          <w:rFonts w:cstheme="minorHAnsi"/>
          <w:sz w:val="24"/>
          <w:szCs w:val="24"/>
        </w:rPr>
        <w:t>th</w:t>
      </w:r>
      <w:r w:rsidR="00E83723">
        <w:rPr>
          <w:rFonts w:cstheme="minorHAnsi"/>
          <w:sz w:val="24"/>
          <w:szCs w:val="24"/>
        </w:rPr>
        <w:t>is</w:t>
      </w:r>
      <w:r w:rsidR="000A407B" w:rsidRPr="00823C0D">
        <w:rPr>
          <w:rFonts w:cstheme="minorHAnsi"/>
          <w:sz w:val="24"/>
          <w:szCs w:val="24"/>
        </w:rPr>
        <w:t xml:space="preserve"> scope for considering extending permitted development rights</w:t>
      </w:r>
      <w:r w:rsidR="00EB7087" w:rsidRPr="00823C0D">
        <w:rPr>
          <w:rFonts w:cstheme="minorHAnsi"/>
          <w:sz w:val="24"/>
          <w:szCs w:val="24"/>
        </w:rPr>
        <w:t>:</w:t>
      </w:r>
    </w:p>
    <w:p w14:paraId="57F5EF55" w14:textId="14B30CD5" w:rsidR="00EB7087" w:rsidRPr="00823C0D" w:rsidRDefault="0097638E" w:rsidP="00EB7087">
      <w:pPr>
        <w:ind w:firstLine="720"/>
        <w:rPr>
          <w:rFonts w:cstheme="minorHAnsi"/>
          <w:sz w:val="24"/>
          <w:szCs w:val="24"/>
        </w:rPr>
      </w:pPr>
      <w:r w:rsidRPr="00823C0D">
        <w:rPr>
          <w:rFonts w:cstheme="minorHAnsi"/>
          <w:i/>
          <w:sz w:val="24"/>
          <w:szCs w:val="24"/>
        </w:rPr>
        <w:t>‘at present we think that an upper limit of 4kW may be appropriate</w:t>
      </w:r>
      <w:r w:rsidR="00433E75" w:rsidRPr="00823C0D">
        <w:rPr>
          <w:rFonts w:cstheme="minorHAnsi"/>
          <w:i/>
          <w:sz w:val="24"/>
          <w:szCs w:val="24"/>
        </w:rPr>
        <w:t>.</w:t>
      </w:r>
      <w:r w:rsidRPr="00823C0D">
        <w:rPr>
          <w:rFonts w:cstheme="minorHAnsi"/>
          <w:i/>
          <w:sz w:val="24"/>
          <w:szCs w:val="24"/>
        </w:rPr>
        <w:t>’</w:t>
      </w:r>
      <w:r w:rsidRPr="00823C0D">
        <w:rPr>
          <w:rStyle w:val="FootnoteReference"/>
          <w:rFonts w:cstheme="minorHAnsi"/>
          <w:i/>
          <w:sz w:val="24"/>
          <w:szCs w:val="24"/>
        </w:rPr>
        <w:footnoteReference w:id="3"/>
      </w:r>
      <w:r w:rsidRPr="00823C0D">
        <w:rPr>
          <w:rFonts w:cstheme="minorHAnsi"/>
          <w:sz w:val="24"/>
          <w:szCs w:val="24"/>
        </w:rPr>
        <w:t xml:space="preserve"> </w:t>
      </w:r>
    </w:p>
    <w:p w14:paraId="141E97AC" w14:textId="695A7D7C" w:rsidR="00674CC2" w:rsidRPr="00823C0D" w:rsidRDefault="00D148F7" w:rsidP="00EB7087">
      <w:pPr>
        <w:rPr>
          <w:rFonts w:cstheme="minorHAnsi"/>
          <w:sz w:val="24"/>
          <w:szCs w:val="24"/>
        </w:rPr>
      </w:pPr>
      <w:r w:rsidRPr="00823C0D">
        <w:rPr>
          <w:rFonts w:cstheme="minorHAnsi"/>
          <w:sz w:val="24"/>
          <w:szCs w:val="24"/>
        </w:rPr>
        <w:t>That recommendation appears to have been ignored in drawing up this consultation document</w:t>
      </w:r>
      <w:r w:rsidR="00EB7087" w:rsidRPr="00823C0D">
        <w:rPr>
          <w:rFonts w:cstheme="minorHAnsi"/>
          <w:sz w:val="24"/>
          <w:szCs w:val="24"/>
        </w:rPr>
        <w:t>.</w:t>
      </w:r>
      <w:r w:rsidR="00674CC2" w:rsidRPr="00823C0D">
        <w:rPr>
          <w:rFonts w:cstheme="minorHAnsi"/>
          <w:sz w:val="24"/>
          <w:szCs w:val="24"/>
        </w:rPr>
        <w:t xml:space="preserve">  The current proposals</w:t>
      </w:r>
      <w:r w:rsidRPr="00823C0D">
        <w:rPr>
          <w:rFonts w:cstheme="minorHAnsi"/>
          <w:sz w:val="24"/>
          <w:szCs w:val="24"/>
        </w:rPr>
        <w:t xml:space="preserve"> place no restriction on power output of schemes to which permitted development rights would apply.  As a </w:t>
      </w:r>
      <w:proofErr w:type="gramStart"/>
      <w:r w:rsidRPr="00823C0D">
        <w:rPr>
          <w:rFonts w:cstheme="minorHAnsi"/>
          <w:sz w:val="24"/>
          <w:szCs w:val="24"/>
        </w:rPr>
        <w:t>consequence</w:t>
      </w:r>
      <w:proofErr w:type="gramEnd"/>
      <w:r w:rsidRPr="00823C0D">
        <w:rPr>
          <w:rFonts w:cstheme="minorHAnsi"/>
          <w:sz w:val="24"/>
          <w:szCs w:val="24"/>
        </w:rPr>
        <w:t xml:space="preserve"> the proposals her</w:t>
      </w:r>
      <w:r w:rsidR="000A407B" w:rsidRPr="00823C0D">
        <w:rPr>
          <w:rFonts w:cstheme="minorHAnsi"/>
          <w:sz w:val="24"/>
          <w:szCs w:val="24"/>
        </w:rPr>
        <w:t>e</w:t>
      </w:r>
      <w:r w:rsidRPr="00823C0D">
        <w:rPr>
          <w:rFonts w:cstheme="minorHAnsi"/>
          <w:sz w:val="24"/>
          <w:szCs w:val="24"/>
        </w:rPr>
        <w:t xml:space="preserve"> </w:t>
      </w:r>
      <w:r w:rsidR="00674CC2" w:rsidRPr="00823C0D">
        <w:rPr>
          <w:rFonts w:cstheme="minorHAnsi"/>
          <w:sz w:val="24"/>
          <w:szCs w:val="24"/>
        </w:rPr>
        <w:t xml:space="preserve">have the potential to remove safeguards and planning controls </w:t>
      </w:r>
      <w:r w:rsidRPr="00823C0D">
        <w:rPr>
          <w:rFonts w:cstheme="minorHAnsi"/>
          <w:sz w:val="24"/>
          <w:szCs w:val="24"/>
        </w:rPr>
        <w:t>f</w:t>
      </w:r>
      <w:r w:rsidR="000A407B" w:rsidRPr="00823C0D">
        <w:rPr>
          <w:rFonts w:cstheme="minorHAnsi"/>
          <w:sz w:val="24"/>
          <w:szCs w:val="24"/>
        </w:rPr>
        <w:t>rom</w:t>
      </w:r>
      <w:r w:rsidR="00674CC2" w:rsidRPr="00823C0D">
        <w:rPr>
          <w:rFonts w:cstheme="minorHAnsi"/>
          <w:sz w:val="24"/>
          <w:szCs w:val="24"/>
        </w:rPr>
        <w:t xml:space="preserve"> schemes which are orders of magnitude greater than th</w:t>
      </w:r>
      <w:r w:rsidRPr="00823C0D">
        <w:rPr>
          <w:rFonts w:cstheme="minorHAnsi"/>
          <w:sz w:val="24"/>
          <w:szCs w:val="24"/>
        </w:rPr>
        <w:t>e limit suggested by NRW</w:t>
      </w:r>
      <w:r w:rsidR="00674CC2" w:rsidRPr="00823C0D">
        <w:rPr>
          <w:rFonts w:cstheme="minorHAnsi"/>
          <w:sz w:val="24"/>
          <w:szCs w:val="24"/>
        </w:rPr>
        <w:t>.</w:t>
      </w:r>
      <w:r w:rsidRPr="00823C0D">
        <w:rPr>
          <w:rFonts w:cstheme="minorHAnsi"/>
          <w:sz w:val="24"/>
          <w:szCs w:val="24"/>
        </w:rPr>
        <w:t xml:space="preserve">  </w:t>
      </w:r>
    </w:p>
    <w:p w14:paraId="5B53DE9E" w14:textId="5C351695" w:rsidR="005B0F52" w:rsidRPr="00823C0D" w:rsidRDefault="00860E27" w:rsidP="008D3409">
      <w:pPr>
        <w:rPr>
          <w:rFonts w:cstheme="minorHAnsi"/>
          <w:sz w:val="24"/>
          <w:szCs w:val="24"/>
        </w:rPr>
      </w:pPr>
      <w:r w:rsidRPr="00823C0D">
        <w:rPr>
          <w:rFonts w:cstheme="minorHAnsi"/>
          <w:sz w:val="24"/>
          <w:szCs w:val="24"/>
        </w:rPr>
        <w:t xml:space="preserve">Snowdonia contains the highest concentration of hydro schemes in Wales for the same reasons that it is home to important oceanic ‘rainforest’ gorges and river valleys – the combination of steep sections </w:t>
      </w:r>
      <w:r w:rsidR="005B0F52" w:rsidRPr="00823C0D">
        <w:rPr>
          <w:rFonts w:cstheme="minorHAnsi"/>
          <w:sz w:val="24"/>
          <w:szCs w:val="24"/>
        </w:rPr>
        <w:t xml:space="preserve">of upland rivers and streams with high average rainfall. </w:t>
      </w:r>
      <w:r w:rsidR="00714467" w:rsidRPr="00823C0D">
        <w:rPr>
          <w:rFonts w:cstheme="minorHAnsi"/>
          <w:sz w:val="24"/>
          <w:szCs w:val="24"/>
        </w:rPr>
        <w:t>These internationally important habitats are a conservation priority because they are extremely sensitive to a range of impacts and this sensitivity is recognised by the scale of investment to protect them</w:t>
      </w:r>
      <w:r w:rsidR="00714467" w:rsidRPr="00823C0D">
        <w:rPr>
          <w:rStyle w:val="FootnoteReference"/>
          <w:rFonts w:cstheme="minorHAnsi"/>
          <w:sz w:val="24"/>
          <w:szCs w:val="24"/>
        </w:rPr>
        <w:footnoteReference w:id="4"/>
      </w:r>
      <w:r w:rsidR="00714467" w:rsidRPr="00823C0D">
        <w:rPr>
          <w:rFonts w:cstheme="minorHAnsi"/>
          <w:sz w:val="24"/>
          <w:szCs w:val="24"/>
        </w:rPr>
        <w:t xml:space="preserve">. </w:t>
      </w:r>
      <w:r w:rsidR="005B0F52" w:rsidRPr="00823C0D">
        <w:rPr>
          <w:rFonts w:cstheme="minorHAnsi"/>
          <w:sz w:val="24"/>
          <w:szCs w:val="24"/>
        </w:rPr>
        <w:t xml:space="preserve">Many of the habitats along these rivers are dependent on high humidity and are genuine biodiversity hotspots, supporting hundreds of species in pockets of pristine habitat.  For this </w:t>
      </w:r>
      <w:proofErr w:type="gramStart"/>
      <w:r w:rsidR="005B0F52" w:rsidRPr="00823C0D">
        <w:rPr>
          <w:rFonts w:cstheme="minorHAnsi"/>
          <w:sz w:val="24"/>
          <w:szCs w:val="24"/>
        </w:rPr>
        <w:t>reason</w:t>
      </w:r>
      <w:proofErr w:type="gramEnd"/>
      <w:r w:rsidR="005B0F52" w:rsidRPr="00823C0D">
        <w:rPr>
          <w:rFonts w:cstheme="minorHAnsi"/>
          <w:sz w:val="24"/>
          <w:szCs w:val="24"/>
        </w:rPr>
        <w:t xml:space="preserve"> they </w:t>
      </w:r>
      <w:r w:rsidR="000A407B" w:rsidRPr="00823C0D">
        <w:rPr>
          <w:rFonts w:cstheme="minorHAnsi"/>
          <w:sz w:val="24"/>
          <w:szCs w:val="24"/>
        </w:rPr>
        <w:t>can be objectively assessed as being</w:t>
      </w:r>
      <w:r w:rsidR="005B0F52" w:rsidRPr="00823C0D">
        <w:rPr>
          <w:rFonts w:cstheme="minorHAnsi"/>
          <w:sz w:val="24"/>
          <w:szCs w:val="24"/>
        </w:rPr>
        <w:t xml:space="preserve"> of national importance</w:t>
      </w:r>
      <w:r w:rsidR="004F1F93">
        <w:rPr>
          <w:rFonts w:cstheme="minorHAnsi"/>
          <w:sz w:val="24"/>
          <w:szCs w:val="24"/>
        </w:rPr>
        <w:t>.</w:t>
      </w:r>
      <w:r w:rsidR="005B0F52" w:rsidRPr="00823C0D">
        <w:rPr>
          <w:rFonts w:cstheme="minorHAnsi"/>
          <w:sz w:val="24"/>
          <w:szCs w:val="24"/>
        </w:rPr>
        <w:t xml:space="preserve"> </w:t>
      </w:r>
    </w:p>
    <w:p w14:paraId="2E6C7709" w14:textId="3BF9C304" w:rsidR="008D3409" w:rsidRPr="00823C0D" w:rsidRDefault="008C68E1" w:rsidP="008D3409">
      <w:pPr>
        <w:rPr>
          <w:rFonts w:cstheme="minorHAnsi"/>
          <w:sz w:val="24"/>
          <w:szCs w:val="24"/>
        </w:rPr>
      </w:pPr>
      <w:r w:rsidRPr="00823C0D">
        <w:rPr>
          <w:rFonts w:cstheme="minorHAnsi"/>
          <w:sz w:val="24"/>
          <w:szCs w:val="24"/>
        </w:rPr>
        <w:t>If acted upon the proposals in this consultation risk</w:t>
      </w:r>
      <w:r w:rsidR="00556151" w:rsidRPr="00823C0D">
        <w:rPr>
          <w:rFonts w:cstheme="minorHAnsi"/>
          <w:sz w:val="24"/>
          <w:szCs w:val="24"/>
        </w:rPr>
        <w:t xml:space="preserve"> getting </w:t>
      </w:r>
      <w:r w:rsidRPr="00823C0D">
        <w:rPr>
          <w:rFonts w:cstheme="minorHAnsi"/>
          <w:sz w:val="24"/>
          <w:szCs w:val="24"/>
        </w:rPr>
        <w:t xml:space="preserve">the </w:t>
      </w:r>
      <w:r w:rsidR="00556151" w:rsidRPr="00823C0D">
        <w:rPr>
          <w:rFonts w:cstheme="minorHAnsi"/>
          <w:sz w:val="24"/>
          <w:szCs w:val="24"/>
        </w:rPr>
        <w:t xml:space="preserve">priorities </w:t>
      </w:r>
      <w:r w:rsidRPr="00823C0D">
        <w:rPr>
          <w:rFonts w:cstheme="minorHAnsi"/>
          <w:sz w:val="24"/>
          <w:szCs w:val="24"/>
        </w:rPr>
        <w:t>badly</w:t>
      </w:r>
      <w:r w:rsidR="00556151" w:rsidRPr="00823C0D">
        <w:rPr>
          <w:rFonts w:cstheme="minorHAnsi"/>
          <w:sz w:val="24"/>
          <w:szCs w:val="24"/>
        </w:rPr>
        <w:t xml:space="preserve"> wrong</w:t>
      </w:r>
      <w:r w:rsidRPr="00823C0D">
        <w:rPr>
          <w:rFonts w:cstheme="minorHAnsi"/>
          <w:sz w:val="24"/>
          <w:szCs w:val="24"/>
        </w:rPr>
        <w:t>.  L</w:t>
      </w:r>
      <w:r w:rsidR="00556151" w:rsidRPr="00823C0D">
        <w:rPr>
          <w:rFonts w:cstheme="minorHAnsi"/>
          <w:sz w:val="24"/>
          <w:szCs w:val="24"/>
        </w:rPr>
        <w:t xml:space="preserve">ong term protection of </w:t>
      </w:r>
      <w:r w:rsidR="00B51E58" w:rsidRPr="00823C0D">
        <w:rPr>
          <w:rFonts w:cstheme="minorHAnsi"/>
          <w:sz w:val="24"/>
          <w:szCs w:val="24"/>
        </w:rPr>
        <w:t xml:space="preserve">freshwater resources – </w:t>
      </w:r>
      <w:r w:rsidR="00556151" w:rsidRPr="00823C0D">
        <w:rPr>
          <w:rFonts w:cstheme="minorHAnsi"/>
          <w:sz w:val="24"/>
          <w:szCs w:val="24"/>
        </w:rPr>
        <w:t>rivers</w:t>
      </w:r>
      <w:r w:rsidR="00B51E58" w:rsidRPr="00823C0D">
        <w:rPr>
          <w:rFonts w:cstheme="minorHAnsi"/>
          <w:sz w:val="24"/>
          <w:szCs w:val="24"/>
        </w:rPr>
        <w:t xml:space="preserve"> and their </w:t>
      </w:r>
      <w:r w:rsidRPr="00823C0D">
        <w:rPr>
          <w:rFonts w:cstheme="minorHAnsi"/>
          <w:sz w:val="24"/>
          <w:szCs w:val="24"/>
        </w:rPr>
        <w:t xml:space="preserve">habitats, species and landscape </w:t>
      </w:r>
      <w:r w:rsidRPr="00823C0D">
        <w:rPr>
          <w:rFonts w:cstheme="minorHAnsi"/>
          <w:sz w:val="24"/>
          <w:szCs w:val="24"/>
        </w:rPr>
        <w:lastRenderedPageBreak/>
        <w:t>features</w:t>
      </w:r>
      <w:r w:rsidR="00B51E58" w:rsidRPr="00823C0D">
        <w:rPr>
          <w:rFonts w:cstheme="minorHAnsi"/>
          <w:sz w:val="24"/>
          <w:szCs w:val="24"/>
        </w:rPr>
        <w:t xml:space="preserve"> - requires commitment and consistency.  This </w:t>
      </w:r>
      <w:r w:rsidR="00556151" w:rsidRPr="00823C0D">
        <w:rPr>
          <w:rFonts w:cstheme="minorHAnsi"/>
          <w:sz w:val="24"/>
          <w:szCs w:val="24"/>
        </w:rPr>
        <w:t>should outweigh</w:t>
      </w:r>
      <w:r w:rsidRPr="00823C0D">
        <w:rPr>
          <w:rFonts w:cstheme="minorHAnsi"/>
          <w:sz w:val="24"/>
          <w:szCs w:val="24"/>
        </w:rPr>
        <w:t xml:space="preserve"> </w:t>
      </w:r>
      <w:proofErr w:type="gramStart"/>
      <w:r w:rsidRPr="00823C0D">
        <w:rPr>
          <w:rFonts w:cstheme="minorHAnsi"/>
          <w:sz w:val="24"/>
          <w:szCs w:val="24"/>
        </w:rPr>
        <w:t xml:space="preserve">any  </w:t>
      </w:r>
      <w:r w:rsidR="00B51E58" w:rsidRPr="00823C0D">
        <w:rPr>
          <w:rFonts w:cstheme="minorHAnsi"/>
          <w:sz w:val="24"/>
          <w:szCs w:val="24"/>
        </w:rPr>
        <w:t>desire</w:t>
      </w:r>
      <w:proofErr w:type="gramEnd"/>
      <w:r w:rsidRPr="00823C0D">
        <w:rPr>
          <w:rFonts w:cstheme="minorHAnsi"/>
          <w:sz w:val="24"/>
          <w:szCs w:val="24"/>
        </w:rPr>
        <w:t xml:space="preserve"> to </w:t>
      </w:r>
      <w:r w:rsidR="00556151" w:rsidRPr="00823C0D">
        <w:rPr>
          <w:rFonts w:cstheme="minorHAnsi"/>
          <w:sz w:val="24"/>
          <w:szCs w:val="24"/>
        </w:rPr>
        <w:t xml:space="preserve">offer a short term </w:t>
      </w:r>
      <w:r w:rsidR="00B51E58" w:rsidRPr="00823C0D">
        <w:rPr>
          <w:rFonts w:cstheme="minorHAnsi"/>
          <w:sz w:val="24"/>
          <w:szCs w:val="24"/>
        </w:rPr>
        <w:t>easement</w:t>
      </w:r>
      <w:r w:rsidR="00556151" w:rsidRPr="00823C0D">
        <w:rPr>
          <w:rFonts w:cstheme="minorHAnsi"/>
          <w:sz w:val="24"/>
          <w:szCs w:val="24"/>
        </w:rPr>
        <w:t xml:space="preserve"> for </w:t>
      </w:r>
      <w:r w:rsidR="004F1F93">
        <w:rPr>
          <w:rFonts w:cstheme="minorHAnsi"/>
          <w:sz w:val="24"/>
          <w:szCs w:val="24"/>
        </w:rPr>
        <w:t xml:space="preserve">the </w:t>
      </w:r>
      <w:r w:rsidR="00556151" w:rsidRPr="00823C0D">
        <w:rPr>
          <w:rFonts w:cstheme="minorHAnsi"/>
          <w:sz w:val="24"/>
          <w:szCs w:val="24"/>
        </w:rPr>
        <w:t>industry</w:t>
      </w:r>
      <w:r w:rsidR="00B51E58" w:rsidRPr="00823C0D">
        <w:rPr>
          <w:rFonts w:cstheme="minorHAnsi"/>
          <w:sz w:val="24"/>
          <w:szCs w:val="24"/>
        </w:rPr>
        <w:t xml:space="preserve"> which </w:t>
      </w:r>
      <w:r w:rsidR="00A8721D" w:rsidRPr="00823C0D">
        <w:rPr>
          <w:rFonts w:cstheme="minorHAnsi"/>
          <w:sz w:val="24"/>
          <w:szCs w:val="24"/>
        </w:rPr>
        <w:t>uses</w:t>
      </w:r>
      <w:r w:rsidR="004F1F93">
        <w:rPr>
          <w:rFonts w:cstheme="minorHAnsi"/>
          <w:sz w:val="24"/>
          <w:szCs w:val="24"/>
        </w:rPr>
        <w:t xml:space="preserve"> </w:t>
      </w:r>
      <w:r w:rsidR="00A8721D" w:rsidRPr="00823C0D">
        <w:rPr>
          <w:rFonts w:cstheme="minorHAnsi"/>
          <w:sz w:val="24"/>
          <w:szCs w:val="24"/>
        </w:rPr>
        <w:t>and</w:t>
      </w:r>
      <w:r w:rsidR="00B51E58" w:rsidRPr="00823C0D">
        <w:rPr>
          <w:rFonts w:cstheme="minorHAnsi"/>
          <w:sz w:val="24"/>
          <w:szCs w:val="24"/>
        </w:rPr>
        <w:t xml:space="preserve"> sometimes abuses th</w:t>
      </w:r>
      <w:r w:rsidR="00A8721D" w:rsidRPr="00823C0D">
        <w:rPr>
          <w:rFonts w:cstheme="minorHAnsi"/>
          <w:sz w:val="24"/>
          <w:szCs w:val="24"/>
        </w:rPr>
        <w:t>ose resources</w:t>
      </w:r>
      <w:r w:rsidR="00B51E58" w:rsidRPr="00823C0D">
        <w:rPr>
          <w:rFonts w:cstheme="minorHAnsi"/>
          <w:sz w:val="24"/>
          <w:szCs w:val="24"/>
        </w:rPr>
        <w:t>.</w:t>
      </w:r>
    </w:p>
    <w:p w14:paraId="0F68F308" w14:textId="6DAC9E4F" w:rsidR="00674CC2" w:rsidRDefault="00674CC2" w:rsidP="00674CC2">
      <w:pPr>
        <w:rPr>
          <w:rFonts w:cstheme="minorHAnsi"/>
          <w:sz w:val="24"/>
          <w:szCs w:val="24"/>
        </w:rPr>
      </w:pPr>
      <w:r w:rsidRPr="00823C0D">
        <w:rPr>
          <w:rFonts w:cstheme="minorHAnsi"/>
          <w:sz w:val="24"/>
          <w:szCs w:val="24"/>
        </w:rPr>
        <w:t xml:space="preserve">In Snowdonia </w:t>
      </w:r>
      <w:r w:rsidR="005B5795">
        <w:rPr>
          <w:rFonts w:cstheme="minorHAnsi"/>
          <w:sz w:val="24"/>
          <w:szCs w:val="24"/>
        </w:rPr>
        <w:t xml:space="preserve">there are </w:t>
      </w:r>
      <w:r w:rsidRPr="00823C0D">
        <w:rPr>
          <w:rFonts w:cstheme="minorHAnsi"/>
          <w:sz w:val="24"/>
          <w:szCs w:val="24"/>
        </w:rPr>
        <w:t xml:space="preserve">examples of damage </w:t>
      </w:r>
      <w:r w:rsidR="005B5795">
        <w:rPr>
          <w:rFonts w:cstheme="minorHAnsi"/>
          <w:sz w:val="24"/>
          <w:szCs w:val="24"/>
        </w:rPr>
        <w:t xml:space="preserve">being caused when hydropower schemes </w:t>
      </w:r>
      <w:r w:rsidR="004F1F93">
        <w:rPr>
          <w:rFonts w:cstheme="minorHAnsi"/>
          <w:sz w:val="24"/>
          <w:szCs w:val="24"/>
        </w:rPr>
        <w:t>have been</w:t>
      </w:r>
      <w:r w:rsidRPr="00823C0D">
        <w:rPr>
          <w:rFonts w:cstheme="minorHAnsi"/>
          <w:sz w:val="24"/>
          <w:szCs w:val="24"/>
        </w:rPr>
        <w:t xml:space="preserve"> badly implemented or inadequately policed.  These include criminal acts of pollution of freshwater and deliberate over-abstraction of water during periods of low flow.  These issues cannot be addressed by removing the control</w:t>
      </w:r>
      <w:r w:rsidR="00A8721D" w:rsidRPr="00823C0D">
        <w:rPr>
          <w:rFonts w:cstheme="minorHAnsi"/>
          <w:sz w:val="24"/>
          <w:szCs w:val="24"/>
        </w:rPr>
        <w:t>s</w:t>
      </w:r>
      <w:r w:rsidRPr="00823C0D">
        <w:rPr>
          <w:rFonts w:cstheme="minorHAnsi"/>
          <w:sz w:val="24"/>
          <w:szCs w:val="24"/>
        </w:rPr>
        <w:t xml:space="preserve"> which </w:t>
      </w:r>
      <w:r w:rsidR="00A8721D" w:rsidRPr="00823C0D">
        <w:rPr>
          <w:rFonts w:cstheme="minorHAnsi"/>
          <w:sz w:val="24"/>
          <w:szCs w:val="24"/>
        </w:rPr>
        <w:t>come from</w:t>
      </w:r>
      <w:r w:rsidRPr="00823C0D">
        <w:rPr>
          <w:rFonts w:cstheme="minorHAnsi"/>
          <w:sz w:val="24"/>
          <w:szCs w:val="24"/>
        </w:rPr>
        <w:t xml:space="preserve"> the planning system.  The fact that those controls have themselves </w:t>
      </w:r>
      <w:r w:rsidR="00A8721D" w:rsidRPr="00823C0D">
        <w:rPr>
          <w:rFonts w:cstheme="minorHAnsi"/>
          <w:sz w:val="24"/>
          <w:szCs w:val="24"/>
        </w:rPr>
        <w:t>are not</w:t>
      </w:r>
      <w:r w:rsidRPr="00823C0D">
        <w:rPr>
          <w:rFonts w:cstheme="minorHAnsi"/>
          <w:sz w:val="24"/>
          <w:szCs w:val="24"/>
        </w:rPr>
        <w:t xml:space="preserve"> always sufficient is an argument for more and better regulation and enforcement, not for abandonment of any attempt to prevent and control the damage.</w:t>
      </w:r>
      <w:r w:rsidR="00A8721D" w:rsidRPr="00823C0D">
        <w:rPr>
          <w:rFonts w:cstheme="minorHAnsi"/>
          <w:sz w:val="24"/>
          <w:szCs w:val="24"/>
        </w:rPr>
        <w:t xml:space="preserve">  </w:t>
      </w:r>
    </w:p>
    <w:p w14:paraId="12423423" w14:textId="10D6EAE0" w:rsidR="004A78C6" w:rsidRDefault="004A78C6" w:rsidP="00674CC2">
      <w:pPr>
        <w:rPr>
          <w:rFonts w:cstheme="minorHAnsi"/>
          <w:sz w:val="24"/>
          <w:szCs w:val="24"/>
        </w:rPr>
      </w:pPr>
    </w:p>
    <w:p w14:paraId="0BBF510E" w14:textId="64A9EDCF" w:rsidR="008D3409" w:rsidRPr="00823C0D" w:rsidRDefault="00A35E30" w:rsidP="008D3409">
      <w:pPr>
        <w:rPr>
          <w:rFonts w:cstheme="minorHAnsi"/>
          <w:b/>
          <w:sz w:val="24"/>
          <w:szCs w:val="24"/>
        </w:rPr>
      </w:pPr>
      <w:r w:rsidRPr="00823C0D">
        <w:rPr>
          <w:rFonts w:cstheme="minorHAnsi"/>
          <w:b/>
          <w:sz w:val="24"/>
          <w:szCs w:val="24"/>
        </w:rPr>
        <w:t>C</w:t>
      </w:r>
      <w:r w:rsidR="0097638E" w:rsidRPr="00823C0D">
        <w:rPr>
          <w:rFonts w:cstheme="minorHAnsi"/>
          <w:b/>
          <w:sz w:val="24"/>
          <w:szCs w:val="24"/>
        </w:rPr>
        <w:t>onsultation questions</w:t>
      </w:r>
      <w:r w:rsidRPr="00823C0D">
        <w:rPr>
          <w:rFonts w:cstheme="minorHAnsi"/>
          <w:b/>
          <w:sz w:val="24"/>
          <w:szCs w:val="24"/>
        </w:rPr>
        <w:t xml:space="preserve"> and responses</w:t>
      </w:r>
    </w:p>
    <w:p w14:paraId="1AC23C77" w14:textId="77777777" w:rsidR="00A35E30" w:rsidRPr="00823C0D" w:rsidRDefault="00A35E30" w:rsidP="008D3409">
      <w:pPr>
        <w:rPr>
          <w:rFonts w:cstheme="minorHAnsi"/>
          <w:b/>
          <w:sz w:val="24"/>
          <w:szCs w:val="24"/>
        </w:rPr>
      </w:pPr>
    </w:p>
    <w:p w14:paraId="71DEAEB8" w14:textId="45095B4F" w:rsidR="008D3409" w:rsidRPr="00823C0D" w:rsidRDefault="008D3409" w:rsidP="008D3409">
      <w:pPr>
        <w:rPr>
          <w:rFonts w:cstheme="minorHAnsi"/>
          <w:b/>
          <w:sz w:val="24"/>
          <w:szCs w:val="24"/>
        </w:rPr>
      </w:pPr>
      <w:r w:rsidRPr="00823C0D">
        <w:rPr>
          <w:rFonts w:cstheme="minorHAnsi"/>
          <w:b/>
          <w:sz w:val="24"/>
          <w:szCs w:val="24"/>
        </w:rPr>
        <w:t>Q55 Do you agree with the principle of establishing permitted development rights for small scale, low risk hydropower developments in Wales?</w:t>
      </w:r>
    </w:p>
    <w:p w14:paraId="249D7B0E" w14:textId="3AA96BB8" w:rsidR="002A02FD" w:rsidRPr="00823C0D" w:rsidRDefault="0044122B" w:rsidP="008D3409">
      <w:pPr>
        <w:rPr>
          <w:rFonts w:cstheme="minorHAnsi"/>
          <w:sz w:val="24"/>
          <w:szCs w:val="24"/>
        </w:rPr>
      </w:pPr>
      <w:r w:rsidRPr="00823C0D">
        <w:rPr>
          <w:rFonts w:cstheme="minorHAnsi"/>
          <w:sz w:val="24"/>
          <w:szCs w:val="24"/>
        </w:rPr>
        <w:t>No</w:t>
      </w:r>
      <w:r w:rsidR="002165EC" w:rsidRPr="00823C0D">
        <w:rPr>
          <w:rFonts w:cstheme="minorHAnsi"/>
          <w:sz w:val="24"/>
          <w:szCs w:val="24"/>
        </w:rPr>
        <w:t>, because e</w:t>
      </w:r>
      <w:r w:rsidRPr="00823C0D">
        <w:rPr>
          <w:rFonts w:cstheme="minorHAnsi"/>
          <w:sz w:val="24"/>
          <w:szCs w:val="24"/>
        </w:rPr>
        <w:t xml:space="preserve">vidence </w:t>
      </w:r>
      <w:r w:rsidR="002165EC" w:rsidRPr="00823C0D">
        <w:rPr>
          <w:rFonts w:cstheme="minorHAnsi"/>
          <w:sz w:val="24"/>
          <w:szCs w:val="24"/>
        </w:rPr>
        <w:t xml:space="preserve">and experience </w:t>
      </w:r>
      <w:r w:rsidRPr="00823C0D">
        <w:rPr>
          <w:rFonts w:cstheme="minorHAnsi"/>
          <w:sz w:val="24"/>
          <w:szCs w:val="24"/>
        </w:rPr>
        <w:t xml:space="preserve">suggest that hydropower developments in Wales </w:t>
      </w:r>
      <w:r w:rsidR="002A02FD" w:rsidRPr="00823C0D">
        <w:rPr>
          <w:rFonts w:cstheme="minorHAnsi"/>
          <w:sz w:val="24"/>
          <w:szCs w:val="24"/>
        </w:rPr>
        <w:t>need</w:t>
      </w:r>
      <w:r w:rsidRPr="00823C0D">
        <w:rPr>
          <w:rFonts w:cstheme="minorHAnsi"/>
          <w:sz w:val="24"/>
          <w:szCs w:val="24"/>
        </w:rPr>
        <w:t xml:space="preserve"> tighter regulation</w:t>
      </w:r>
      <w:r w:rsidR="002A02FD" w:rsidRPr="00823C0D">
        <w:rPr>
          <w:rFonts w:cstheme="minorHAnsi"/>
          <w:sz w:val="24"/>
          <w:szCs w:val="24"/>
        </w:rPr>
        <w:t xml:space="preserve"> through both planning permission and water abstraction licensing.  They require proper cumulative impact assessment</w:t>
      </w:r>
      <w:r w:rsidRPr="00823C0D">
        <w:rPr>
          <w:rFonts w:cstheme="minorHAnsi"/>
          <w:sz w:val="24"/>
          <w:szCs w:val="24"/>
        </w:rPr>
        <w:t xml:space="preserve">, more stringent scrutiny in the planning process, more frequent monitoring and more robust enforcement.  </w:t>
      </w:r>
    </w:p>
    <w:p w14:paraId="6CB498A9" w14:textId="77777777" w:rsidR="002A02FD" w:rsidRPr="00823C0D" w:rsidRDefault="0044122B" w:rsidP="008D3409">
      <w:pPr>
        <w:rPr>
          <w:rFonts w:cstheme="minorHAnsi"/>
          <w:sz w:val="24"/>
          <w:szCs w:val="24"/>
        </w:rPr>
      </w:pPr>
      <w:r w:rsidRPr="00823C0D">
        <w:rPr>
          <w:rFonts w:cstheme="minorHAnsi"/>
          <w:sz w:val="24"/>
          <w:szCs w:val="24"/>
        </w:rPr>
        <w:t xml:space="preserve">In the absence of such tightening of controls Welsh rivers, designated habitats, protected species and important landscape features will continue to be damaged and/or destroyed by hydro schemes, especially those constructed and run by cowboys and criminals whose sole interest is in generating money rather than energy.  </w:t>
      </w:r>
    </w:p>
    <w:p w14:paraId="5788E80F" w14:textId="6D699E99" w:rsidR="0044122B" w:rsidRPr="00823C0D" w:rsidRDefault="0044122B" w:rsidP="008D3409">
      <w:pPr>
        <w:rPr>
          <w:rFonts w:cstheme="minorHAnsi"/>
          <w:sz w:val="24"/>
          <w:szCs w:val="24"/>
        </w:rPr>
      </w:pPr>
      <w:r w:rsidRPr="00823C0D">
        <w:rPr>
          <w:rFonts w:cstheme="minorHAnsi"/>
          <w:sz w:val="24"/>
          <w:szCs w:val="24"/>
        </w:rPr>
        <w:t>The proposal to remove some schemes from the requirement f</w:t>
      </w:r>
      <w:r w:rsidR="00E83723">
        <w:rPr>
          <w:rFonts w:cstheme="minorHAnsi"/>
          <w:sz w:val="24"/>
          <w:szCs w:val="24"/>
        </w:rPr>
        <w:t>or</w:t>
      </w:r>
      <w:r w:rsidR="002A02FD" w:rsidRPr="00823C0D">
        <w:rPr>
          <w:rFonts w:cstheme="minorHAnsi"/>
          <w:sz w:val="24"/>
          <w:szCs w:val="24"/>
        </w:rPr>
        <w:t xml:space="preserve"> </w:t>
      </w:r>
      <w:r w:rsidRPr="00823C0D">
        <w:rPr>
          <w:rFonts w:cstheme="minorHAnsi"/>
          <w:sz w:val="24"/>
          <w:szCs w:val="24"/>
        </w:rPr>
        <w:t xml:space="preserve">scrutiny </w:t>
      </w:r>
      <w:r w:rsidR="00E83723">
        <w:rPr>
          <w:rFonts w:cstheme="minorHAnsi"/>
          <w:sz w:val="24"/>
          <w:szCs w:val="24"/>
        </w:rPr>
        <w:t>in</w:t>
      </w:r>
      <w:r w:rsidR="002A02FD" w:rsidRPr="00823C0D">
        <w:rPr>
          <w:rFonts w:cstheme="minorHAnsi"/>
          <w:sz w:val="24"/>
          <w:szCs w:val="24"/>
        </w:rPr>
        <w:t xml:space="preserve"> the </w:t>
      </w:r>
      <w:r w:rsidRPr="00823C0D">
        <w:rPr>
          <w:rFonts w:cstheme="minorHAnsi"/>
          <w:sz w:val="24"/>
          <w:szCs w:val="24"/>
        </w:rPr>
        <w:t xml:space="preserve">planning process </w:t>
      </w:r>
      <w:r w:rsidR="002A02FD" w:rsidRPr="00823C0D">
        <w:rPr>
          <w:rFonts w:cstheme="minorHAnsi"/>
          <w:sz w:val="24"/>
          <w:szCs w:val="24"/>
        </w:rPr>
        <w:t xml:space="preserve">would be a backwards step, and is </w:t>
      </w:r>
      <w:r w:rsidRPr="00823C0D">
        <w:rPr>
          <w:rFonts w:cstheme="minorHAnsi"/>
          <w:sz w:val="24"/>
          <w:szCs w:val="24"/>
        </w:rPr>
        <w:t>not supported by evidence or experience</w:t>
      </w:r>
      <w:r w:rsidR="00032F0A" w:rsidRPr="00823C0D">
        <w:rPr>
          <w:rStyle w:val="FootnoteReference"/>
          <w:rFonts w:cstheme="minorHAnsi"/>
          <w:sz w:val="24"/>
          <w:szCs w:val="24"/>
        </w:rPr>
        <w:footnoteReference w:id="5"/>
      </w:r>
      <w:r w:rsidRPr="00823C0D">
        <w:rPr>
          <w:rFonts w:cstheme="minorHAnsi"/>
          <w:sz w:val="24"/>
          <w:szCs w:val="24"/>
        </w:rPr>
        <w:t xml:space="preserve">.  </w:t>
      </w:r>
    </w:p>
    <w:p w14:paraId="69232D9B" w14:textId="77777777" w:rsidR="00DB3CA2" w:rsidRPr="00823C0D" w:rsidRDefault="00DB3CA2" w:rsidP="008D3409">
      <w:pPr>
        <w:rPr>
          <w:rFonts w:cstheme="minorHAnsi"/>
          <w:b/>
          <w:sz w:val="24"/>
          <w:szCs w:val="24"/>
        </w:rPr>
      </w:pPr>
    </w:p>
    <w:p w14:paraId="06E1C288" w14:textId="7CABE2A7" w:rsidR="008D3409" w:rsidRPr="00823C0D" w:rsidRDefault="008D3409" w:rsidP="008D3409">
      <w:pPr>
        <w:rPr>
          <w:rFonts w:cstheme="minorHAnsi"/>
          <w:b/>
          <w:sz w:val="24"/>
          <w:szCs w:val="24"/>
        </w:rPr>
      </w:pPr>
      <w:r w:rsidRPr="00823C0D">
        <w:rPr>
          <w:rFonts w:cstheme="minorHAnsi"/>
          <w:b/>
          <w:sz w:val="24"/>
          <w:szCs w:val="24"/>
        </w:rPr>
        <w:t>Q56 Do you agree that new permitted development rights should be accompanied by practice guidance? If yes, what aspects should the guidance cover?</w:t>
      </w:r>
    </w:p>
    <w:p w14:paraId="34FEC366" w14:textId="0D8A2DA0" w:rsidR="00DB3CA2" w:rsidRPr="00823C0D" w:rsidRDefault="00032F0A" w:rsidP="008D3409">
      <w:pPr>
        <w:rPr>
          <w:rFonts w:cstheme="minorHAnsi"/>
          <w:sz w:val="24"/>
          <w:szCs w:val="24"/>
        </w:rPr>
      </w:pPr>
      <w:r w:rsidRPr="00823C0D">
        <w:rPr>
          <w:rFonts w:cstheme="minorHAnsi"/>
          <w:sz w:val="24"/>
          <w:szCs w:val="24"/>
        </w:rPr>
        <w:t>No</w:t>
      </w:r>
      <w:r w:rsidR="002165EC" w:rsidRPr="00823C0D">
        <w:rPr>
          <w:rFonts w:cstheme="minorHAnsi"/>
          <w:sz w:val="24"/>
          <w:szCs w:val="24"/>
        </w:rPr>
        <w:t>, because p</w:t>
      </w:r>
      <w:r w:rsidRPr="00823C0D">
        <w:rPr>
          <w:rFonts w:cstheme="minorHAnsi"/>
          <w:sz w:val="24"/>
          <w:szCs w:val="24"/>
        </w:rPr>
        <w:t xml:space="preserve">ractice guidance would serve no useful purpose.  Where permitted development </w:t>
      </w:r>
      <w:r w:rsidR="00DB3CA2" w:rsidRPr="00823C0D">
        <w:rPr>
          <w:rFonts w:cstheme="minorHAnsi"/>
          <w:sz w:val="24"/>
          <w:szCs w:val="24"/>
        </w:rPr>
        <w:t>applied</w:t>
      </w:r>
      <w:r w:rsidRPr="00823C0D">
        <w:rPr>
          <w:rFonts w:cstheme="minorHAnsi"/>
          <w:sz w:val="24"/>
          <w:szCs w:val="24"/>
        </w:rPr>
        <w:t xml:space="preserve"> there would be no means of ensuring adherence to such guidance</w:t>
      </w:r>
      <w:r w:rsidR="00DB3CA2" w:rsidRPr="00823C0D">
        <w:rPr>
          <w:rFonts w:cstheme="minorHAnsi"/>
          <w:sz w:val="24"/>
          <w:szCs w:val="24"/>
        </w:rPr>
        <w:t xml:space="preserve"> and no recourse for failure to adhere to guidance</w:t>
      </w:r>
      <w:r w:rsidRPr="00823C0D">
        <w:rPr>
          <w:rFonts w:cstheme="minorHAnsi"/>
          <w:sz w:val="24"/>
          <w:szCs w:val="24"/>
        </w:rPr>
        <w:t xml:space="preserve">.  </w:t>
      </w:r>
      <w:r w:rsidR="00DB3CA2" w:rsidRPr="00823C0D">
        <w:rPr>
          <w:rFonts w:cstheme="minorHAnsi"/>
          <w:sz w:val="24"/>
          <w:szCs w:val="24"/>
        </w:rPr>
        <w:t xml:space="preserve">There is no mechanism for attaching planning conditions if there is no requirement for planning consent.  Without conditions there is no mechanism for compliance and enforcement.  </w:t>
      </w:r>
    </w:p>
    <w:p w14:paraId="61EC8B87" w14:textId="764C6061" w:rsidR="00032F0A" w:rsidRPr="00823C0D" w:rsidRDefault="00032F0A" w:rsidP="008D3409">
      <w:pPr>
        <w:rPr>
          <w:rFonts w:cstheme="minorHAnsi"/>
          <w:sz w:val="24"/>
          <w:szCs w:val="24"/>
        </w:rPr>
      </w:pPr>
      <w:r w:rsidRPr="00823C0D">
        <w:rPr>
          <w:rFonts w:cstheme="minorHAnsi"/>
          <w:sz w:val="24"/>
          <w:szCs w:val="24"/>
        </w:rPr>
        <w:lastRenderedPageBreak/>
        <w:t xml:space="preserve">Practice guidance would be </w:t>
      </w:r>
      <w:r w:rsidR="002165EC" w:rsidRPr="00823C0D">
        <w:rPr>
          <w:rFonts w:cstheme="minorHAnsi"/>
          <w:sz w:val="24"/>
          <w:szCs w:val="24"/>
        </w:rPr>
        <w:t xml:space="preserve">no more than a </w:t>
      </w:r>
      <w:r w:rsidR="008C32E4" w:rsidRPr="00823C0D">
        <w:rPr>
          <w:rFonts w:cstheme="minorHAnsi"/>
          <w:sz w:val="24"/>
          <w:szCs w:val="24"/>
        </w:rPr>
        <w:t xml:space="preserve">layer of greenwash and would not provide any effective protection for rivers, habitats, species or landscape features.  </w:t>
      </w:r>
      <w:r w:rsidR="00433E75" w:rsidRPr="00823C0D">
        <w:rPr>
          <w:rFonts w:cstheme="minorHAnsi"/>
          <w:sz w:val="24"/>
          <w:szCs w:val="24"/>
        </w:rPr>
        <w:t>The cr</w:t>
      </w:r>
      <w:r w:rsidR="008C32E4" w:rsidRPr="00823C0D">
        <w:rPr>
          <w:rFonts w:cstheme="minorHAnsi"/>
          <w:sz w:val="24"/>
          <w:szCs w:val="24"/>
        </w:rPr>
        <w:t xml:space="preserve">iminals and cowboys who </w:t>
      </w:r>
      <w:r w:rsidR="00433E75" w:rsidRPr="00823C0D">
        <w:rPr>
          <w:rFonts w:cstheme="minorHAnsi"/>
          <w:sz w:val="24"/>
          <w:szCs w:val="24"/>
        </w:rPr>
        <w:t>form</w:t>
      </w:r>
      <w:r w:rsidR="008C32E4" w:rsidRPr="00823C0D">
        <w:rPr>
          <w:rFonts w:cstheme="minorHAnsi"/>
          <w:sz w:val="24"/>
          <w:szCs w:val="24"/>
        </w:rPr>
        <w:t xml:space="preserve"> a </w:t>
      </w:r>
      <w:r w:rsidR="00DB3CA2" w:rsidRPr="00823C0D">
        <w:rPr>
          <w:rFonts w:cstheme="minorHAnsi"/>
          <w:sz w:val="24"/>
          <w:szCs w:val="24"/>
        </w:rPr>
        <w:t xml:space="preserve">small </w:t>
      </w:r>
      <w:r w:rsidR="00433E75" w:rsidRPr="00823C0D">
        <w:rPr>
          <w:rFonts w:cstheme="minorHAnsi"/>
          <w:sz w:val="24"/>
          <w:szCs w:val="24"/>
        </w:rPr>
        <w:t>but destructive subset</w:t>
      </w:r>
      <w:r w:rsidR="008C32E4" w:rsidRPr="00823C0D">
        <w:rPr>
          <w:rFonts w:cstheme="minorHAnsi"/>
          <w:sz w:val="24"/>
          <w:szCs w:val="24"/>
        </w:rPr>
        <w:t xml:space="preserve"> of the </w:t>
      </w:r>
      <w:r w:rsidR="00433E75" w:rsidRPr="00823C0D">
        <w:rPr>
          <w:rFonts w:cstheme="minorHAnsi"/>
          <w:sz w:val="24"/>
          <w:szCs w:val="24"/>
        </w:rPr>
        <w:t xml:space="preserve">hydro </w:t>
      </w:r>
      <w:r w:rsidR="008C32E4" w:rsidRPr="00823C0D">
        <w:rPr>
          <w:rFonts w:cstheme="minorHAnsi"/>
          <w:sz w:val="24"/>
          <w:szCs w:val="24"/>
        </w:rPr>
        <w:t xml:space="preserve">industry would take no more notice of practice guidance than they currently do of planning conditions.  What is needed </w:t>
      </w:r>
      <w:proofErr w:type="gramStart"/>
      <w:r w:rsidR="008C32E4" w:rsidRPr="00823C0D">
        <w:rPr>
          <w:rFonts w:cstheme="minorHAnsi"/>
          <w:sz w:val="24"/>
          <w:szCs w:val="24"/>
        </w:rPr>
        <w:t>is  tighter</w:t>
      </w:r>
      <w:proofErr w:type="gramEnd"/>
      <w:r w:rsidR="008C32E4" w:rsidRPr="00823C0D">
        <w:rPr>
          <w:rFonts w:cstheme="minorHAnsi"/>
          <w:sz w:val="24"/>
          <w:szCs w:val="24"/>
        </w:rPr>
        <w:t xml:space="preserve"> regulation, enforcement and </w:t>
      </w:r>
      <w:r w:rsidR="00433E75" w:rsidRPr="00823C0D">
        <w:rPr>
          <w:rFonts w:cstheme="minorHAnsi"/>
          <w:sz w:val="24"/>
          <w:szCs w:val="24"/>
        </w:rPr>
        <w:t xml:space="preserve">proper </w:t>
      </w:r>
      <w:r w:rsidR="008C32E4" w:rsidRPr="00823C0D">
        <w:rPr>
          <w:rFonts w:cstheme="minorHAnsi"/>
          <w:sz w:val="24"/>
          <w:szCs w:val="24"/>
        </w:rPr>
        <w:t>punishment for hydro developers or operators who damage our freshwater environment.</w:t>
      </w:r>
    </w:p>
    <w:p w14:paraId="71818C46" w14:textId="77777777" w:rsidR="00A8721D" w:rsidRPr="00823C0D" w:rsidRDefault="00A8721D" w:rsidP="008D3409">
      <w:pPr>
        <w:rPr>
          <w:rFonts w:cstheme="minorHAnsi"/>
          <w:b/>
          <w:sz w:val="24"/>
          <w:szCs w:val="24"/>
        </w:rPr>
      </w:pPr>
    </w:p>
    <w:p w14:paraId="072C9B16" w14:textId="098FECF1" w:rsidR="008D3409" w:rsidRPr="00823C0D" w:rsidRDefault="008D3409" w:rsidP="008D3409">
      <w:pPr>
        <w:rPr>
          <w:rFonts w:cstheme="minorHAnsi"/>
          <w:b/>
          <w:sz w:val="24"/>
          <w:szCs w:val="24"/>
        </w:rPr>
      </w:pPr>
      <w:r w:rsidRPr="00823C0D">
        <w:rPr>
          <w:rFonts w:cstheme="minorHAnsi"/>
          <w:b/>
          <w:sz w:val="24"/>
          <w:szCs w:val="24"/>
        </w:rPr>
        <w:t>Q57 Do you agree with the concept to allow permitted development rights for small scale, low risk Hydropower schemes in National Parks and AONBs?</w:t>
      </w:r>
    </w:p>
    <w:p w14:paraId="556A75CC" w14:textId="3DE71E4B" w:rsidR="008C32E4" w:rsidRPr="00823C0D" w:rsidRDefault="008C32E4" w:rsidP="008D3409">
      <w:pPr>
        <w:rPr>
          <w:rFonts w:cstheme="minorHAnsi"/>
          <w:sz w:val="24"/>
          <w:szCs w:val="24"/>
        </w:rPr>
      </w:pPr>
      <w:r w:rsidRPr="00823C0D">
        <w:rPr>
          <w:rFonts w:cstheme="minorHAnsi"/>
          <w:sz w:val="24"/>
          <w:szCs w:val="24"/>
        </w:rPr>
        <w:t xml:space="preserve">No.  </w:t>
      </w:r>
      <w:r w:rsidR="0072402F" w:rsidRPr="00823C0D">
        <w:rPr>
          <w:rFonts w:cstheme="minorHAnsi"/>
          <w:sz w:val="24"/>
          <w:szCs w:val="24"/>
        </w:rPr>
        <w:t xml:space="preserve">There is no evidence that such schemes can ever be safely regarded as ‘low-risk’ so this consultation is based on a false premise.   </w:t>
      </w:r>
      <w:r w:rsidR="00CA2EB6" w:rsidRPr="00823C0D">
        <w:rPr>
          <w:rFonts w:cstheme="minorHAnsi"/>
          <w:sz w:val="24"/>
          <w:szCs w:val="24"/>
        </w:rPr>
        <w:t>All freshwater environments are important</w:t>
      </w:r>
      <w:r w:rsidR="005B5795">
        <w:rPr>
          <w:rFonts w:cstheme="minorHAnsi"/>
          <w:sz w:val="24"/>
          <w:szCs w:val="24"/>
        </w:rPr>
        <w:t xml:space="preserve">, so it is not acceptable to </w:t>
      </w:r>
      <w:r w:rsidRPr="00823C0D">
        <w:rPr>
          <w:rFonts w:cstheme="minorHAnsi"/>
          <w:sz w:val="24"/>
          <w:szCs w:val="24"/>
        </w:rPr>
        <w:t>allow permitted development rights for hydropower schemes in</w:t>
      </w:r>
      <w:r w:rsidR="00CA2EB6" w:rsidRPr="00823C0D">
        <w:rPr>
          <w:rFonts w:cstheme="minorHAnsi"/>
          <w:sz w:val="24"/>
          <w:szCs w:val="24"/>
        </w:rPr>
        <w:t xml:space="preserve"> any part of Wales.  </w:t>
      </w:r>
      <w:proofErr w:type="gramStart"/>
      <w:r w:rsidR="00CA2EB6" w:rsidRPr="00823C0D">
        <w:rPr>
          <w:rFonts w:cstheme="minorHAnsi"/>
          <w:sz w:val="24"/>
          <w:szCs w:val="24"/>
        </w:rPr>
        <w:t>However</w:t>
      </w:r>
      <w:proofErr w:type="gramEnd"/>
      <w:r w:rsidR="00CA2EB6" w:rsidRPr="00823C0D">
        <w:rPr>
          <w:rFonts w:cstheme="minorHAnsi"/>
          <w:sz w:val="24"/>
          <w:szCs w:val="24"/>
        </w:rPr>
        <w:t xml:space="preserve"> it is </w:t>
      </w:r>
      <w:r w:rsidR="00CA2EB6" w:rsidRPr="00823C0D">
        <w:rPr>
          <w:rFonts w:eastAsia="Times New Roman" w:cstheme="minorHAnsi"/>
          <w:sz w:val="24"/>
          <w:szCs w:val="24"/>
          <w:lang w:val="en-US"/>
        </w:rPr>
        <w:t xml:space="preserve">particularly inappropriate for permitted development rights to apply in National Parks and AONBs given that such </w:t>
      </w:r>
      <w:r w:rsidR="00433E75" w:rsidRPr="00823C0D">
        <w:rPr>
          <w:rFonts w:eastAsia="Times New Roman" w:cstheme="minorHAnsi"/>
          <w:sz w:val="24"/>
          <w:szCs w:val="24"/>
          <w:lang w:val="en-US"/>
        </w:rPr>
        <w:t>developments</w:t>
      </w:r>
      <w:r w:rsidR="00CA2EB6" w:rsidRPr="00823C0D">
        <w:rPr>
          <w:rFonts w:eastAsia="Times New Roman" w:cstheme="minorHAnsi"/>
          <w:sz w:val="24"/>
          <w:szCs w:val="24"/>
          <w:lang w:val="en-US"/>
        </w:rPr>
        <w:t xml:space="preserve"> could have significant landscape impacts</w:t>
      </w:r>
      <w:r w:rsidRPr="00823C0D">
        <w:rPr>
          <w:rFonts w:cstheme="minorHAnsi"/>
          <w:sz w:val="24"/>
          <w:szCs w:val="24"/>
        </w:rPr>
        <w:t xml:space="preserve">.  </w:t>
      </w:r>
      <w:r w:rsidR="002D21AB" w:rsidRPr="00823C0D">
        <w:rPr>
          <w:rFonts w:cstheme="minorHAnsi"/>
          <w:sz w:val="24"/>
          <w:szCs w:val="24"/>
        </w:rPr>
        <w:t xml:space="preserve">Allowing permitted development rights for hydropower schemes would open </w:t>
      </w:r>
      <w:r w:rsidRPr="00823C0D">
        <w:rPr>
          <w:rFonts w:cstheme="minorHAnsi"/>
          <w:sz w:val="24"/>
          <w:szCs w:val="24"/>
        </w:rPr>
        <w:t xml:space="preserve">the door </w:t>
      </w:r>
      <w:r w:rsidR="002D21AB" w:rsidRPr="00823C0D">
        <w:rPr>
          <w:rFonts w:cstheme="minorHAnsi"/>
          <w:sz w:val="24"/>
          <w:szCs w:val="24"/>
        </w:rPr>
        <w:t xml:space="preserve">wider </w:t>
      </w:r>
      <w:r w:rsidRPr="00823C0D">
        <w:rPr>
          <w:rFonts w:cstheme="minorHAnsi"/>
          <w:sz w:val="24"/>
          <w:szCs w:val="24"/>
        </w:rPr>
        <w:t xml:space="preserve">to </w:t>
      </w:r>
      <w:r w:rsidR="00433E75" w:rsidRPr="00823C0D">
        <w:rPr>
          <w:rFonts w:cstheme="minorHAnsi"/>
          <w:sz w:val="24"/>
          <w:szCs w:val="24"/>
        </w:rPr>
        <w:t xml:space="preserve">unscrupulous developers like those who </w:t>
      </w:r>
      <w:r w:rsidR="002D21AB" w:rsidRPr="00823C0D">
        <w:rPr>
          <w:rFonts w:cstheme="minorHAnsi"/>
          <w:sz w:val="24"/>
          <w:szCs w:val="24"/>
        </w:rPr>
        <w:t xml:space="preserve">have already </w:t>
      </w:r>
      <w:r w:rsidRPr="00823C0D">
        <w:rPr>
          <w:rFonts w:cstheme="minorHAnsi"/>
          <w:sz w:val="24"/>
          <w:szCs w:val="24"/>
        </w:rPr>
        <w:t>recklessly damage</w:t>
      </w:r>
      <w:r w:rsidR="002D21AB" w:rsidRPr="00823C0D">
        <w:rPr>
          <w:rFonts w:cstheme="minorHAnsi"/>
          <w:sz w:val="24"/>
          <w:szCs w:val="24"/>
        </w:rPr>
        <w:t>d</w:t>
      </w:r>
      <w:r w:rsidRPr="00823C0D">
        <w:rPr>
          <w:rFonts w:cstheme="minorHAnsi"/>
          <w:sz w:val="24"/>
          <w:szCs w:val="24"/>
        </w:rPr>
        <w:t xml:space="preserve"> rivers</w:t>
      </w:r>
      <w:r w:rsidR="002D21AB" w:rsidRPr="00823C0D">
        <w:rPr>
          <w:rFonts w:cstheme="minorHAnsi"/>
          <w:sz w:val="24"/>
          <w:szCs w:val="24"/>
        </w:rPr>
        <w:t xml:space="preserve"> </w:t>
      </w:r>
      <w:r w:rsidR="0072402F" w:rsidRPr="00823C0D">
        <w:rPr>
          <w:rFonts w:cstheme="minorHAnsi"/>
          <w:sz w:val="24"/>
          <w:szCs w:val="24"/>
        </w:rPr>
        <w:t>when</w:t>
      </w:r>
      <w:r w:rsidR="002D21AB" w:rsidRPr="00823C0D">
        <w:rPr>
          <w:rFonts w:cstheme="minorHAnsi"/>
          <w:sz w:val="24"/>
          <w:szCs w:val="24"/>
        </w:rPr>
        <w:t xml:space="preserve"> building and operating small scale hydro schemes</w:t>
      </w:r>
      <w:r w:rsidRPr="00823C0D">
        <w:rPr>
          <w:rFonts w:cstheme="minorHAnsi"/>
          <w:sz w:val="24"/>
          <w:szCs w:val="24"/>
        </w:rPr>
        <w:t>.</w:t>
      </w:r>
      <w:r w:rsidR="002D21AB" w:rsidRPr="00823C0D">
        <w:rPr>
          <w:rFonts w:cstheme="minorHAnsi"/>
          <w:sz w:val="24"/>
          <w:szCs w:val="24"/>
        </w:rPr>
        <w:t xml:space="preserve">  </w:t>
      </w:r>
    </w:p>
    <w:p w14:paraId="36EA28D6" w14:textId="1FC78235" w:rsidR="00CA2EB6" w:rsidRPr="00823C0D" w:rsidRDefault="00CA2EB6" w:rsidP="00CA2EB6">
      <w:pPr>
        <w:widowControl w:val="0"/>
        <w:autoSpaceDE w:val="0"/>
        <w:autoSpaceDN w:val="0"/>
        <w:adjustRightInd w:val="0"/>
        <w:rPr>
          <w:rFonts w:eastAsia="Times New Roman" w:cstheme="minorHAnsi"/>
          <w:sz w:val="24"/>
          <w:szCs w:val="24"/>
          <w:lang w:val="en-US"/>
        </w:rPr>
      </w:pPr>
      <w:r w:rsidRPr="00823C0D">
        <w:rPr>
          <w:rFonts w:eastAsia="Times New Roman" w:cstheme="minorHAnsi"/>
          <w:sz w:val="24"/>
          <w:szCs w:val="24"/>
          <w:lang w:val="en-US"/>
        </w:rPr>
        <w:t>Requiring planning permission allows full consideration of the potential impacts of any proposals and ensures that the decisions made take account of National Park and AONB purposes. Requiring planning permission does not prevent such development taking place where appropriate but makes it possible for cumulative impacts to be managed and monitored effectively and for inappropriate, damaging development to be prevented. Allowing the unmanaged proliferation of small-scale hydropower schemes could cause significant damage to the environment so is particularly inappropriate in areas which are designated for their natural beauty, wildlife and recreational opportunities.</w:t>
      </w:r>
    </w:p>
    <w:p w14:paraId="00D58CC4" w14:textId="77777777" w:rsidR="0072402F" w:rsidRPr="00823C0D" w:rsidRDefault="0072402F" w:rsidP="008D3409">
      <w:pPr>
        <w:rPr>
          <w:rFonts w:cstheme="minorHAnsi"/>
          <w:b/>
          <w:sz w:val="24"/>
          <w:szCs w:val="24"/>
        </w:rPr>
      </w:pPr>
    </w:p>
    <w:p w14:paraId="55463CA2" w14:textId="6DE18C70" w:rsidR="008D3409" w:rsidRPr="00823C0D" w:rsidRDefault="008D3409" w:rsidP="008D3409">
      <w:pPr>
        <w:rPr>
          <w:rFonts w:cstheme="minorHAnsi"/>
          <w:b/>
          <w:sz w:val="24"/>
          <w:szCs w:val="24"/>
        </w:rPr>
      </w:pPr>
      <w:r w:rsidRPr="00823C0D">
        <w:rPr>
          <w:rFonts w:cstheme="minorHAnsi"/>
          <w:b/>
          <w:sz w:val="24"/>
          <w:szCs w:val="24"/>
        </w:rPr>
        <w:t xml:space="preserve">Q58 Do you agree with those areas where permitted development rights for hydropower schemes would not apply? </w:t>
      </w:r>
    </w:p>
    <w:p w14:paraId="0AF992D6" w14:textId="64AE8477" w:rsidR="009942C2" w:rsidRPr="00823C0D" w:rsidRDefault="009942C2" w:rsidP="008D3409">
      <w:pPr>
        <w:rPr>
          <w:rFonts w:cstheme="minorHAnsi"/>
          <w:sz w:val="24"/>
          <w:szCs w:val="24"/>
        </w:rPr>
      </w:pPr>
      <w:r w:rsidRPr="00823C0D">
        <w:rPr>
          <w:rFonts w:cstheme="minorHAnsi"/>
          <w:sz w:val="24"/>
          <w:szCs w:val="24"/>
        </w:rPr>
        <w:t>No</w:t>
      </w:r>
      <w:r w:rsidR="00433E75" w:rsidRPr="00823C0D">
        <w:rPr>
          <w:rFonts w:cstheme="minorHAnsi"/>
          <w:sz w:val="24"/>
          <w:szCs w:val="24"/>
        </w:rPr>
        <w:t xml:space="preserve">, because the </w:t>
      </w:r>
      <w:r w:rsidRPr="00823C0D">
        <w:rPr>
          <w:rFonts w:cstheme="minorHAnsi"/>
          <w:sz w:val="24"/>
          <w:szCs w:val="24"/>
        </w:rPr>
        <w:t xml:space="preserve">exclusions proposed </w:t>
      </w:r>
      <w:r w:rsidR="00433E75" w:rsidRPr="00823C0D">
        <w:rPr>
          <w:rFonts w:cstheme="minorHAnsi"/>
          <w:sz w:val="24"/>
          <w:szCs w:val="24"/>
        </w:rPr>
        <w:t>are</w:t>
      </w:r>
      <w:r w:rsidRPr="00823C0D">
        <w:rPr>
          <w:rFonts w:cstheme="minorHAnsi"/>
          <w:sz w:val="24"/>
          <w:szCs w:val="24"/>
        </w:rPr>
        <w:t xml:space="preserve"> inadequate.  </w:t>
      </w:r>
      <w:r w:rsidR="005A259B" w:rsidRPr="00823C0D">
        <w:rPr>
          <w:rFonts w:cstheme="minorHAnsi"/>
          <w:b/>
          <w:sz w:val="24"/>
          <w:szCs w:val="24"/>
        </w:rPr>
        <w:t xml:space="preserve"> </w:t>
      </w:r>
      <w:r w:rsidR="00433E75" w:rsidRPr="00823C0D">
        <w:rPr>
          <w:rFonts w:cstheme="minorHAnsi"/>
          <w:sz w:val="24"/>
          <w:szCs w:val="24"/>
        </w:rPr>
        <w:t>T</w:t>
      </w:r>
      <w:r w:rsidR="005A259B" w:rsidRPr="00823C0D">
        <w:rPr>
          <w:rFonts w:cstheme="minorHAnsi"/>
          <w:sz w:val="24"/>
          <w:szCs w:val="24"/>
        </w:rPr>
        <w:t xml:space="preserve">he proposals would make it possible for hydro schemes with </w:t>
      </w:r>
      <w:r w:rsidR="00A8721D" w:rsidRPr="00823C0D">
        <w:rPr>
          <w:rFonts w:cstheme="minorHAnsi"/>
          <w:sz w:val="24"/>
          <w:szCs w:val="24"/>
        </w:rPr>
        <w:t xml:space="preserve">above-ground </w:t>
      </w:r>
      <w:r w:rsidR="005A259B" w:rsidRPr="00823C0D">
        <w:rPr>
          <w:rFonts w:cstheme="minorHAnsi"/>
          <w:sz w:val="24"/>
          <w:szCs w:val="24"/>
        </w:rPr>
        <w:t>pipelines up to 1.5km long to be built within National Parks, AONBs, or indeed elsewhere in Wales</w:t>
      </w:r>
      <w:r w:rsidRPr="00823C0D">
        <w:rPr>
          <w:rFonts w:cstheme="minorHAnsi"/>
          <w:sz w:val="24"/>
          <w:szCs w:val="24"/>
        </w:rPr>
        <w:t xml:space="preserve"> without any requirement for planning permission</w:t>
      </w:r>
      <w:r w:rsidR="005A259B" w:rsidRPr="00823C0D">
        <w:rPr>
          <w:rFonts w:cstheme="minorHAnsi"/>
          <w:sz w:val="24"/>
          <w:szCs w:val="24"/>
        </w:rPr>
        <w:t xml:space="preserve">.  Such schemes have landscape scale impacts during construction even when they are carefully implemented.  </w:t>
      </w:r>
    </w:p>
    <w:p w14:paraId="5DA62AB5" w14:textId="314C633A" w:rsidR="005A259B" w:rsidRPr="00823C0D" w:rsidRDefault="005A259B" w:rsidP="008D3409">
      <w:pPr>
        <w:rPr>
          <w:rFonts w:cstheme="minorHAnsi"/>
          <w:sz w:val="24"/>
          <w:szCs w:val="24"/>
        </w:rPr>
      </w:pPr>
      <w:proofErr w:type="gramStart"/>
      <w:r w:rsidRPr="00823C0D">
        <w:rPr>
          <w:rFonts w:cstheme="minorHAnsi"/>
          <w:sz w:val="24"/>
          <w:szCs w:val="24"/>
        </w:rPr>
        <w:t>Similarly</w:t>
      </w:r>
      <w:proofErr w:type="gramEnd"/>
      <w:r w:rsidRPr="00823C0D">
        <w:rPr>
          <w:rFonts w:cstheme="minorHAnsi"/>
          <w:sz w:val="24"/>
          <w:szCs w:val="24"/>
        </w:rPr>
        <w:t xml:space="preserve"> the list of proposed restrictions </w:t>
      </w:r>
      <w:r w:rsidR="00043AA4" w:rsidRPr="00823C0D">
        <w:rPr>
          <w:rFonts w:cstheme="minorHAnsi"/>
          <w:sz w:val="24"/>
          <w:szCs w:val="24"/>
        </w:rPr>
        <w:t>implies</w:t>
      </w:r>
      <w:r w:rsidRPr="00823C0D">
        <w:rPr>
          <w:rFonts w:cstheme="minorHAnsi"/>
          <w:sz w:val="24"/>
          <w:szCs w:val="24"/>
        </w:rPr>
        <w:t xml:space="preserve"> that if a river is not located within a site designated nationally or internationally for habitats and species then it does not require the protections afforded by the planning process.  This is a </w:t>
      </w:r>
      <w:r w:rsidR="00B7585C" w:rsidRPr="00823C0D">
        <w:rPr>
          <w:rFonts w:cstheme="minorHAnsi"/>
          <w:sz w:val="24"/>
          <w:szCs w:val="24"/>
        </w:rPr>
        <w:t>remarkable failure of understanding</w:t>
      </w:r>
      <w:r w:rsidR="00043AA4" w:rsidRPr="00823C0D">
        <w:rPr>
          <w:rFonts w:cstheme="minorHAnsi"/>
          <w:sz w:val="24"/>
          <w:szCs w:val="24"/>
        </w:rPr>
        <w:t xml:space="preserve"> of the simple truth that f</w:t>
      </w:r>
      <w:r w:rsidR="00A8721D" w:rsidRPr="00823C0D">
        <w:rPr>
          <w:rFonts w:cstheme="minorHAnsi"/>
          <w:sz w:val="24"/>
          <w:szCs w:val="24"/>
        </w:rPr>
        <w:t>r</w:t>
      </w:r>
      <w:r w:rsidR="00B7585C" w:rsidRPr="00823C0D">
        <w:rPr>
          <w:rFonts w:cstheme="minorHAnsi"/>
          <w:sz w:val="24"/>
          <w:szCs w:val="24"/>
        </w:rPr>
        <w:t xml:space="preserve">eshwater habitats and species everywhere in Wales are sensitive and highly connected.  They are sensitive to physical disturbances, </w:t>
      </w:r>
      <w:r w:rsidR="00433E75" w:rsidRPr="00823C0D">
        <w:rPr>
          <w:rFonts w:cstheme="minorHAnsi"/>
          <w:sz w:val="24"/>
          <w:szCs w:val="24"/>
        </w:rPr>
        <w:t xml:space="preserve">to the </w:t>
      </w:r>
      <w:r w:rsidR="00B7585C" w:rsidRPr="00823C0D">
        <w:rPr>
          <w:rFonts w:cstheme="minorHAnsi"/>
          <w:sz w:val="24"/>
          <w:szCs w:val="24"/>
        </w:rPr>
        <w:t xml:space="preserve">interruption of geomorphological process and </w:t>
      </w:r>
      <w:r w:rsidR="00433E75" w:rsidRPr="00823C0D">
        <w:rPr>
          <w:rFonts w:cstheme="minorHAnsi"/>
          <w:sz w:val="24"/>
          <w:szCs w:val="24"/>
        </w:rPr>
        <w:t xml:space="preserve">to </w:t>
      </w:r>
      <w:r w:rsidR="00B7585C" w:rsidRPr="00823C0D">
        <w:rPr>
          <w:rFonts w:cstheme="minorHAnsi"/>
          <w:sz w:val="24"/>
          <w:szCs w:val="24"/>
        </w:rPr>
        <w:t xml:space="preserve">pollution in its many forms including fine sediment pollution.  That is in the nature of freshwater systems.  When works to build the small </w:t>
      </w:r>
      <w:proofErr w:type="spellStart"/>
      <w:r w:rsidR="00B7585C" w:rsidRPr="00823C0D">
        <w:rPr>
          <w:rFonts w:cstheme="minorHAnsi"/>
          <w:sz w:val="24"/>
          <w:szCs w:val="24"/>
        </w:rPr>
        <w:t>Afon</w:t>
      </w:r>
      <w:proofErr w:type="spellEnd"/>
      <w:r w:rsidR="00B7585C" w:rsidRPr="00823C0D">
        <w:rPr>
          <w:rFonts w:cstheme="minorHAnsi"/>
          <w:sz w:val="24"/>
          <w:szCs w:val="24"/>
        </w:rPr>
        <w:t xml:space="preserve"> </w:t>
      </w:r>
      <w:r w:rsidR="00B7585C" w:rsidRPr="00823C0D">
        <w:rPr>
          <w:rFonts w:cstheme="minorHAnsi"/>
          <w:sz w:val="24"/>
          <w:szCs w:val="24"/>
        </w:rPr>
        <w:lastRenderedPageBreak/>
        <w:t>Las hydro scheme</w:t>
      </w:r>
      <w:r w:rsidR="0072402F" w:rsidRPr="00823C0D">
        <w:rPr>
          <w:rFonts w:cstheme="minorHAnsi"/>
          <w:sz w:val="24"/>
          <w:szCs w:val="24"/>
        </w:rPr>
        <w:t xml:space="preserve"> went badly wrong some of the impacts were felt in a freshwater SSSI some kilometres downstream of the site</w:t>
      </w:r>
      <w:r w:rsidR="00433E75" w:rsidRPr="00823C0D">
        <w:rPr>
          <w:rFonts w:cstheme="minorHAnsi"/>
          <w:sz w:val="24"/>
          <w:szCs w:val="24"/>
        </w:rPr>
        <w:t>.</w:t>
      </w:r>
      <w:r w:rsidR="0072402F" w:rsidRPr="00823C0D">
        <w:rPr>
          <w:rStyle w:val="FootnoteReference"/>
          <w:rFonts w:cstheme="minorHAnsi"/>
          <w:sz w:val="24"/>
          <w:szCs w:val="24"/>
        </w:rPr>
        <w:footnoteReference w:id="6"/>
      </w:r>
    </w:p>
    <w:p w14:paraId="5D7193AC" w14:textId="77777777" w:rsidR="0072402F" w:rsidRPr="00823C0D" w:rsidRDefault="0072402F" w:rsidP="008D3409">
      <w:pPr>
        <w:rPr>
          <w:rFonts w:cstheme="minorHAnsi"/>
          <w:b/>
          <w:sz w:val="24"/>
          <w:szCs w:val="24"/>
        </w:rPr>
      </w:pPr>
    </w:p>
    <w:p w14:paraId="2ADD0FF4" w14:textId="22F99FBB" w:rsidR="008D3409" w:rsidRPr="00823C0D" w:rsidRDefault="008D3409" w:rsidP="008D3409">
      <w:pPr>
        <w:rPr>
          <w:rFonts w:cstheme="minorHAnsi"/>
          <w:b/>
          <w:sz w:val="24"/>
          <w:szCs w:val="24"/>
        </w:rPr>
      </w:pPr>
      <w:r w:rsidRPr="00823C0D">
        <w:rPr>
          <w:rFonts w:cstheme="minorHAnsi"/>
          <w:b/>
          <w:sz w:val="24"/>
          <w:szCs w:val="24"/>
        </w:rPr>
        <w:t xml:space="preserve">Q59 Do you agree with the proposed non-spatial limitations where permitted development rights for hydropower schemes would not apply? </w:t>
      </w:r>
    </w:p>
    <w:p w14:paraId="62C76521" w14:textId="3573BEFA" w:rsidR="006C181F" w:rsidRPr="00823C0D" w:rsidRDefault="009942C2" w:rsidP="008D3409">
      <w:pPr>
        <w:rPr>
          <w:rFonts w:cstheme="minorHAnsi"/>
          <w:sz w:val="24"/>
          <w:szCs w:val="24"/>
        </w:rPr>
      </w:pPr>
      <w:r w:rsidRPr="00823C0D">
        <w:rPr>
          <w:rFonts w:cstheme="minorHAnsi"/>
          <w:sz w:val="24"/>
          <w:szCs w:val="24"/>
        </w:rPr>
        <w:t>No</w:t>
      </w:r>
      <w:r w:rsidR="00043AA4" w:rsidRPr="00823C0D">
        <w:rPr>
          <w:rFonts w:cstheme="minorHAnsi"/>
          <w:sz w:val="24"/>
          <w:szCs w:val="24"/>
        </w:rPr>
        <w:t>, because the list</w:t>
      </w:r>
      <w:r w:rsidRPr="00823C0D">
        <w:rPr>
          <w:rFonts w:cstheme="minorHAnsi"/>
          <w:sz w:val="24"/>
          <w:szCs w:val="24"/>
        </w:rPr>
        <w:t xml:space="preserve"> of non-spatial limitations is inadequate.  It makes no reference</w:t>
      </w:r>
      <w:r w:rsidR="00043AA4" w:rsidRPr="00823C0D">
        <w:rPr>
          <w:rFonts w:cstheme="minorHAnsi"/>
          <w:sz w:val="24"/>
          <w:szCs w:val="24"/>
        </w:rPr>
        <w:t>,</w:t>
      </w:r>
      <w:r w:rsidRPr="00823C0D">
        <w:rPr>
          <w:rFonts w:cstheme="minorHAnsi"/>
          <w:sz w:val="24"/>
          <w:szCs w:val="24"/>
        </w:rPr>
        <w:t xml:space="preserve"> for example</w:t>
      </w:r>
      <w:r w:rsidR="00043AA4" w:rsidRPr="00823C0D">
        <w:rPr>
          <w:rFonts w:cstheme="minorHAnsi"/>
          <w:sz w:val="24"/>
          <w:szCs w:val="24"/>
        </w:rPr>
        <w:t>,</w:t>
      </w:r>
      <w:r w:rsidRPr="00823C0D">
        <w:rPr>
          <w:rFonts w:cstheme="minorHAnsi"/>
          <w:sz w:val="24"/>
          <w:szCs w:val="24"/>
        </w:rPr>
        <w:t xml:space="preserve"> to</w:t>
      </w:r>
      <w:r w:rsidR="003605F4" w:rsidRPr="00823C0D">
        <w:rPr>
          <w:rFonts w:cstheme="minorHAnsi"/>
          <w:sz w:val="24"/>
          <w:szCs w:val="24"/>
        </w:rPr>
        <w:t xml:space="preserve"> </w:t>
      </w:r>
      <w:r w:rsidRPr="00823C0D">
        <w:rPr>
          <w:rFonts w:cstheme="minorHAnsi"/>
          <w:sz w:val="24"/>
          <w:szCs w:val="24"/>
        </w:rPr>
        <w:t>cumulative im</w:t>
      </w:r>
      <w:r w:rsidR="003605F4" w:rsidRPr="00823C0D">
        <w:rPr>
          <w:rFonts w:cstheme="minorHAnsi"/>
          <w:sz w:val="24"/>
          <w:szCs w:val="24"/>
        </w:rPr>
        <w:t>pacts</w:t>
      </w:r>
      <w:r w:rsidR="0072402F" w:rsidRPr="00823C0D">
        <w:rPr>
          <w:rFonts w:cstheme="minorHAnsi"/>
          <w:sz w:val="24"/>
          <w:szCs w:val="24"/>
        </w:rPr>
        <w:t>,</w:t>
      </w:r>
      <w:r w:rsidR="003605F4" w:rsidRPr="00823C0D">
        <w:rPr>
          <w:rFonts w:cstheme="minorHAnsi"/>
          <w:sz w:val="24"/>
          <w:szCs w:val="24"/>
        </w:rPr>
        <w:t xml:space="preserve"> fails to define </w:t>
      </w:r>
      <w:r w:rsidR="0072402F" w:rsidRPr="00823C0D">
        <w:rPr>
          <w:rFonts w:cstheme="minorHAnsi"/>
          <w:sz w:val="24"/>
          <w:szCs w:val="24"/>
        </w:rPr>
        <w:t xml:space="preserve">to </w:t>
      </w:r>
      <w:r w:rsidR="003605F4" w:rsidRPr="00823C0D">
        <w:rPr>
          <w:rFonts w:cstheme="minorHAnsi"/>
          <w:sz w:val="24"/>
          <w:szCs w:val="24"/>
        </w:rPr>
        <w:t>which primary or secondary nature conservation legislation it refers</w:t>
      </w:r>
      <w:r w:rsidR="006C181F" w:rsidRPr="00823C0D">
        <w:rPr>
          <w:rFonts w:cstheme="minorHAnsi"/>
          <w:sz w:val="24"/>
          <w:szCs w:val="24"/>
        </w:rPr>
        <w:t>, or to stipulate time limits</w:t>
      </w:r>
      <w:r w:rsidR="0072402F" w:rsidRPr="00823C0D">
        <w:rPr>
          <w:rFonts w:cstheme="minorHAnsi"/>
          <w:sz w:val="24"/>
          <w:szCs w:val="24"/>
        </w:rPr>
        <w:t xml:space="preserve">.  </w:t>
      </w:r>
    </w:p>
    <w:p w14:paraId="2FB500F0" w14:textId="63CE3073" w:rsidR="006F4C7C" w:rsidRPr="00823C0D" w:rsidRDefault="006A4FB5" w:rsidP="006F4C7C">
      <w:pPr>
        <w:rPr>
          <w:rFonts w:cstheme="minorHAnsi"/>
          <w:sz w:val="24"/>
          <w:szCs w:val="24"/>
        </w:rPr>
      </w:pPr>
      <w:r w:rsidRPr="00823C0D">
        <w:rPr>
          <w:rFonts w:cstheme="minorHAnsi"/>
          <w:sz w:val="24"/>
          <w:szCs w:val="24"/>
        </w:rPr>
        <w:t>R</w:t>
      </w:r>
      <w:r w:rsidR="0072402F" w:rsidRPr="00823C0D">
        <w:rPr>
          <w:rFonts w:cstheme="minorHAnsi"/>
          <w:sz w:val="24"/>
          <w:szCs w:val="24"/>
        </w:rPr>
        <w:t xml:space="preserve">emarkably the list of limitations </w:t>
      </w:r>
      <w:r w:rsidR="003605F4" w:rsidRPr="00823C0D">
        <w:rPr>
          <w:rFonts w:cstheme="minorHAnsi"/>
          <w:sz w:val="24"/>
          <w:szCs w:val="24"/>
        </w:rPr>
        <w:t>makes no mention whatsoever of landscape, visual amenity, recreation or access considerations</w:t>
      </w:r>
      <w:r w:rsidR="006F4C7C" w:rsidRPr="00823C0D">
        <w:rPr>
          <w:rFonts w:eastAsia="Times New Roman" w:cstheme="minorHAnsi"/>
          <w:sz w:val="24"/>
          <w:szCs w:val="24"/>
          <w:lang w:val="en-US"/>
        </w:rPr>
        <w:t xml:space="preserve"> and therefore fails to take account of the statutory purposes of National Parks.</w:t>
      </w:r>
    </w:p>
    <w:p w14:paraId="24C54E7C" w14:textId="4419106B" w:rsidR="009942C2" w:rsidRPr="00823C0D" w:rsidRDefault="005B5795" w:rsidP="008D3409">
      <w:pPr>
        <w:rPr>
          <w:rFonts w:cstheme="minorHAnsi"/>
          <w:sz w:val="24"/>
          <w:szCs w:val="24"/>
        </w:rPr>
      </w:pPr>
      <w:r>
        <w:rPr>
          <w:rFonts w:cstheme="minorHAnsi"/>
          <w:sz w:val="24"/>
          <w:szCs w:val="24"/>
        </w:rPr>
        <w:t xml:space="preserve">This is a </w:t>
      </w:r>
      <w:r w:rsidR="0072402F" w:rsidRPr="00823C0D">
        <w:rPr>
          <w:rFonts w:cstheme="minorHAnsi"/>
          <w:sz w:val="24"/>
          <w:szCs w:val="24"/>
        </w:rPr>
        <w:t xml:space="preserve">serious problem not just in National Parks and AONBs where such considerations are statutory requirements but for the whole of Wales.  </w:t>
      </w:r>
      <w:r w:rsidR="004F1F93">
        <w:rPr>
          <w:rFonts w:cstheme="minorHAnsi"/>
          <w:sz w:val="24"/>
          <w:szCs w:val="24"/>
        </w:rPr>
        <w:t>M</w:t>
      </w:r>
      <w:r w:rsidR="006C181F" w:rsidRPr="00823C0D">
        <w:rPr>
          <w:rFonts w:cstheme="minorHAnsi"/>
          <w:sz w:val="24"/>
          <w:szCs w:val="24"/>
        </w:rPr>
        <w:t>ost</w:t>
      </w:r>
      <w:r w:rsidR="0072402F" w:rsidRPr="00823C0D">
        <w:rPr>
          <w:rFonts w:cstheme="minorHAnsi"/>
          <w:sz w:val="24"/>
          <w:szCs w:val="24"/>
        </w:rPr>
        <w:t xml:space="preserve"> landscapes in Wales warrant the protections which the planning process </w:t>
      </w:r>
      <w:r w:rsidR="006C181F" w:rsidRPr="00823C0D">
        <w:rPr>
          <w:rFonts w:cstheme="minorHAnsi"/>
          <w:sz w:val="24"/>
          <w:szCs w:val="24"/>
        </w:rPr>
        <w:t>h</w:t>
      </w:r>
      <w:r w:rsidR="0072402F" w:rsidRPr="00823C0D">
        <w:rPr>
          <w:rFonts w:cstheme="minorHAnsi"/>
          <w:sz w:val="24"/>
          <w:szCs w:val="24"/>
        </w:rPr>
        <w:t>as evolved to afford</w:t>
      </w:r>
      <w:r w:rsidR="006C181F" w:rsidRPr="00823C0D">
        <w:rPr>
          <w:rFonts w:cstheme="minorHAnsi"/>
          <w:sz w:val="24"/>
          <w:szCs w:val="24"/>
        </w:rPr>
        <w:t xml:space="preserve">.  </w:t>
      </w:r>
      <w:proofErr w:type="gramStart"/>
      <w:r w:rsidR="006C181F" w:rsidRPr="00823C0D">
        <w:rPr>
          <w:rFonts w:cstheme="minorHAnsi"/>
          <w:sz w:val="24"/>
          <w:szCs w:val="24"/>
        </w:rPr>
        <w:t>Indeed</w:t>
      </w:r>
      <w:proofErr w:type="gramEnd"/>
      <w:r w:rsidR="006C181F" w:rsidRPr="00823C0D">
        <w:rPr>
          <w:rFonts w:cstheme="minorHAnsi"/>
          <w:sz w:val="24"/>
          <w:szCs w:val="24"/>
        </w:rPr>
        <w:t xml:space="preserve"> it is not long since Welsh Government published a report which argued that all landscapes have special qualities.</w:t>
      </w:r>
      <w:r w:rsidR="00043AA4" w:rsidRPr="00823C0D">
        <w:rPr>
          <w:rStyle w:val="FootnoteReference"/>
          <w:rFonts w:cstheme="minorHAnsi"/>
          <w:sz w:val="24"/>
          <w:szCs w:val="24"/>
        </w:rPr>
        <w:footnoteReference w:id="7"/>
      </w:r>
      <w:r w:rsidR="006C181F" w:rsidRPr="00823C0D">
        <w:rPr>
          <w:rFonts w:cstheme="minorHAnsi"/>
          <w:sz w:val="24"/>
          <w:szCs w:val="24"/>
        </w:rPr>
        <w:t xml:space="preserve">  Special qualities cannot be protected in the long-term interest if development is encouraged to go unregulated.</w:t>
      </w:r>
    </w:p>
    <w:p w14:paraId="1C872F68" w14:textId="77777777" w:rsidR="0072402F" w:rsidRPr="00823C0D" w:rsidRDefault="0072402F" w:rsidP="008D3409">
      <w:pPr>
        <w:rPr>
          <w:rFonts w:cstheme="minorHAnsi"/>
          <w:b/>
          <w:sz w:val="24"/>
          <w:szCs w:val="24"/>
        </w:rPr>
      </w:pPr>
    </w:p>
    <w:p w14:paraId="436A66FE" w14:textId="693B21A9" w:rsidR="008D3409" w:rsidRPr="00823C0D" w:rsidRDefault="008D3409" w:rsidP="008D3409">
      <w:pPr>
        <w:rPr>
          <w:rFonts w:cstheme="minorHAnsi"/>
          <w:b/>
          <w:sz w:val="24"/>
          <w:szCs w:val="24"/>
        </w:rPr>
      </w:pPr>
      <w:r w:rsidRPr="00823C0D">
        <w:rPr>
          <w:rFonts w:cstheme="minorHAnsi"/>
          <w:b/>
          <w:sz w:val="24"/>
          <w:szCs w:val="24"/>
        </w:rPr>
        <w:t xml:space="preserve">Q60 Do you agree with these conditions relating to minimising the visual / environmental impact of the intake structures and the header tank elements? </w:t>
      </w:r>
    </w:p>
    <w:p w14:paraId="429CB693" w14:textId="686C852C" w:rsidR="00BD5045" w:rsidRPr="00823C0D" w:rsidRDefault="00BD5045" w:rsidP="00BD5045">
      <w:pPr>
        <w:widowControl w:val="0"/>
        <w:autoSpaceDE w:val="0"/>
        <w:autoSpaceDN w:val="0"/>
        <w:adjustRightInd w:val="0"/>
        <w:rPr>
          <w:rFonts w:eastAsia="Times New Roman" w:cstheme="minorHAnsi"/>
          <w:sz w:val="24"/>
          <w:szCs w:val="24"/>
          <w:lang w:val="en-US"/>
        </w:rPr>
      </w:pPr>
      <w:r w:rsidRPr="00823C0D">
        <w:rPr>
          <w:rFonts w:eastAsia="Times New Roman" w:cstheme="minorHAnsi"/>
          <w:sz w:val="24"/>
          <w:szCs w:val="24"/>
          <w:lang w:val="en-US"/>
        </w:rPr>
        <w:t>No, t</w:t>
      </w:r>
      <w:r w:rsidRPr="00823C0D">
        <w:rPr>
          <w:rFonts w:cstheme="minorHAnsi"/>
          <w:sz w:val="24"/>
          <w:szCs w:val="24"/>
        </w:rPr>
        <w:t>he conditions relating to visual/environmental impact of intake structures and header tank elements are inadequate</w:t>
      </w:r>
      <w:r w:rsidRPr="00823C0D">
        <w:rPr>
          <w:rFonts w:eastAsia="Times New Roman" w:cstheme="minorHAnsi"/>
          <w:sz w:val="24"/>
          <w:szCs w:val="24"/>
          <w:lang w:val="en-US"/>
        </w:rPr>
        <w:t>.  The conditions as proposed would allow for extremely visually intrusive and environmentally damaging infrastructure to be installed in a National Park without planning permission. This is contrary to the statutory purposes of National Parks</w:t>
      </w:r>
      <w:r w:rsidR="00043AA4" w:rsidRPr="00823C0D">
        <w:rPr>
          <w:rFonts w:eastAsia="Times New Roman" w:cstheme="minorHAnsi"/>
          <w:sz w:val="24"/>
          <w:szCs w:val="24"/>
          <w:lang w:val="en-US"/>
        </w:rPr>
        <w:t>.</w:t>
      </w:r>
      <w:r w:rsidRPr="00823C0D">
        <w:rPr>
          <w:rFonts w:eastAsia="Times New Roman" w:cstheme="minorHAnsi"/>
          <w:sz w:val="24"/>
          <w:szCs w:val="24"/>
          <w:lang w:val="en-US"/>
        </w:rPr>
        <w:t xml:space="preserve"> The only way to ensure that the visual and environmental impacts of such schemes are minimized is for them to be managed and monitored properly through the planning system. This means that planning permission must be required for all such schemes.</w:t>
      </w:r>
    </w:p>
    <w:p w14:paraId="6841AAA2" w14:textId="55C33800" w:rsidR="006C181F" w:rsidRPr="00823C0D" w:rsidRDefault="00FC1AFF" w:rsidP="008D3409">
      <w:pPr>
        <w:rPr>
          <w:rFonts w:cstheme="minorHAnsi"/>
          <w:sz w:val="24"/>
          <w:szCs w:val="24"/>
        </w:rPr>
      </w:pPr>
      <w:r w:rsidRPr="00823C0D">
        <w:rPr>
          <w:rFonts w:cstheme="minorHAnsi"/>
          <w:sz w:val="24"/>
          <w:szCs w:val="24"/>
        </w:rPr>
        <w:t>Th</w:t>
      </w:r>
      <w:r w:rsidR="003605F4" w:rsidRPr="00823C0D">
        <w:rPr>
          <w:rFonts w:cstheme="minorHAnsi"/>
          <w:sz w:val="24"/>
          <w:szCs w:val="24"/>
        </w:rPr>
        <w:t xml:space="preserve">e intake structures for these schemes are generally located in significant and often pristine upland or woodland landscapes which are highly sensitive to the imposition of built structures where there may previously have been none.  </w:t>
      </w:r>
      <w:r w:rsidR="006C181F" w:rsidRPr="00823C0D">
        <w:rPr>
          <w:rFonts w:cstheme="minorHAnsi"/>
          <w:sz w:val="24"/>
          <w:szCs w:val="24"/>
        </w:rPr>
        <w:t xml:space="preserve">Careful and detailed consideration of the siting, design, size, scale, materials and construction is needed for these features.  For example the proposal that header </w:t>
      </w:r>
      <w:proofErr w:type="gramStart"/>
      <w:r w:rsidR="006C181F" w:rsidRPr="00823C0D">
        <w:rPr>
          <w:rFonts w:cstheme="minorHAnsi"/>
          <w:sz w:val="24"/>
          <w:szCs w:val="24"/>
        </w:rPr>
        <w:t>tanks</w:t>
      </w:r>
      <w:proofErr w:type="gramEnd"/>
      <w:r w:rsidR="006C181F" w:rsidRPr="00823C0D">
        <w:rPr>
          <w:rFonts w:cstheme="minorHAnsi"/>
          <w:sz w:val="24"/>
          <w:szCs w:val="24"/>
        </w:rPr>
        <w:t xml:space="preserve"> be buried is of no use if there is no means of controlling the impacts from the work of burying it </w:t>
      </w:r>
      <w:r w:rsidR="00DB3CA2" w:rsidRPr="00823C0D">
        <w:rPr>
          <w:rFonts w:cstheme="minorHAnsi"/>
          <w:sz w:val="24"/>
          <w:szCs w:val="24"/>
        </w:rPr>
        <w:t>in both long and short term.  Badly planned and executed work can leave scars for many years to come.</w:t>
      </w:r>
      <w:r w:rsidR="00BD5045" w:rsidRPr="00823C0D">
        <w:rPr>
          <w:rFonts w:cstheme="minorHAnsi"/>
          <w:sz w:val="24"/>
          <w:szCs w:val="24"/>
        </w:rPr>
        <w:t xml:space="preserve">  The fact that </w:t>
      </w:r>
      <w:r w:rsidR="00BD5045" w:rsidRPr="00823C0D">
        <w:rPr>
          <w:rFonts w:cstheme="minorHAnsi"/>
          <w:sz w:val="24"/>
          <w:szCs w:val="24"/>
        </w:rPr>
        <w:lastRenderedPageBreak/>
        <w:t xml:space="preserve">structures are prefabricated offers no assurance that they will not be visually intrusive and inappropriate in </w:t>
      </w:r>
      <w:r w:rsidR="00043AA4" w:rsidRPr="00823C0D">
        <w:rPr>
          <w:rFonts w:cstheme="minorHAnsi"/>
          <w:sz w:val="24"/>
          <w:szCs w:val="24"/>
        </w:rPr>
        <w:t xml:space="preserve">their </w:t>
      </w:r>
      <w:r w:rsidR="00BD5045" w:rsidRPr="00823C0D">
        <w:rPr>
          <w:rFonts w:cstheme="minorHAnsi"/>
          <w:sz w:val="24"/>
          <w:szCs w:val="24"/>
        </w:rPr>
        <w:t>appearance or their siting.</w:t>
      </w:r>
    </w:p>
    <w:p w14:paraId="4C5C8DD2" w14:textId="1FBFCB23" w:rsidR="003605F4" w:rsidRPr="00823C0D" w:rsidRDefault="006C181F" w:rsidP="008D3409">
      <w:pPr>
        <w:rPr>
          <w:rFonts w:cstheme="minorHAnsi"/>
          <w:sz w:val="24"/>
          <w:szCs w:val="24"/>
        </w:rPr>
      </w:pPr>
      <w:r w:rsidRPr="00823C0D">
        <w:rPr>
          <w:rFonts w:cstheme="minorHAnsi"/>
          <w:sz w:val="24"/>
          <w:szCs w:val="24"/>
        </w:rPr>
        <w:t>The current proposals would open the door to developments without any of th</w:t>
      </w:r>
      <w:r w:rsidR="00DB3CA2" w:rsidRPr="00823C0D">
        <w:rPr>
          <w:rFonts w:cstheme="minorHAnsi"/>
          <w:sz w:val="24"/>
          <w:szCs w:val="24"/>
        </w:rPr>
        <w:t>e necessary</w:t>
      </w:r>
      <w:r w:rsidRPr="00823C0D">
        <w:rPr>
          <w:rFonts w:cstheme="minorHAnsi"/>
          <w:sz w:val="24"/>
          <w:szCs w:val="24"/>
        </w:rPr>
        <w:t xml:space="preserve"> scrutiny.  That would </w:t>
      </w:r>
      <w:r w:rsidR="00DB3CA2" w:rsidRPr="00823C0D">
        <w:rPr>
          <w:rFonts w:cstheme="minorHAnsi"/>
          <w:sz w:val="24"/>
          <w:szCs w:val="24"/>
        </w:rPr>
        <w:t xml:space="preserve">inevitably </w:t>
      </w:r>
      <w:r w:rsidRPr="00823C0D">
        <w:rPr>
          <w:rFonts w:cstheme="minorHAnsi"/>
          <w:sz w:val="24"/>
          <w:szCs w:val="24"/>
        </w:rPr>
        <w:t xml:space="preserve">result in more intrusive prefabricated concrete structures appearing in our most beautiful upland and woodland landscapes, with no means to control or rectify the results </w:t>
      </w:r>
      <w:r w:rsidR="00DB3CA2" w:rsidRPr="00823C0D">
        <w:rPr>
          <w:rFonts w:cstheme="minorHAnsi"/>
          <w:sz w:val="24"/>
          <w:szCs w:val="24"/>
        </w:rPr>
        <w:t xml:space="preserve">if things go wrong </w:t>
      </w:r>
      <w:r w:rsidRPr="00823C0D">
        <w:rPr>
          <w:rFonts w:cstheme="minorHAnsi"/>
          <w:sz w:val="24"/>
          <w:szCs w:val="24"/>
        </w:rPr>
        <w:t>for decades to come.</w:t>
      </w:r>
      <w:r w:rsidR="003605F4" w:rsidRPr="00823C0D">
        <w:rPr>
          <w:rFonts w:cstheme="minorHAnsi"/>
          <w:sz w:val="24"/>
          <w:szCs w:val="24"/>
        </w:rPr>
        <w:t xml:space="preserve"> </w:t>
      </w:r>
    </w:p>
    <w:p w14:paraId="08D95126" w14:textId="77777777" w:rsidR="003605F4" w:rsidRPr="00823C0D" w:rsidRDefault="003605F4" w:rsidP="008D3409">
      <w:pPr>
        <w:rPr>
          <w:rFonts w:cstheme="minorHAnsi"/>
          <w:sz w:val="24"/>
          <w:szCs w:val="24"/>
        </w:rPr>
      </w:pPr>
    </w:p>
    <w:p w14:paraId="4C09D063" w14:textId="6DD4303F" w:rsidR="008D3409" w:rsidRPr="00823C0D" w:rsidRDefault="008D3409" w:rsidP="008D3409">
      <w:pPr>
        <w:rPr>
          <w:rFonts w:cstheme="minorHAnsi"/>
          <w:b/>
          <w:sz w:val="24"/>
          <w:szCs w:val="24"/>
        </w:rPr>
      </w:pPr>
      <w:r w:rsidRPr="00823C0D">
        <w:rPr>
          <w:rFonts w:cstheme="minorHAnsi"/>
          <w:b/>
          <w:sz w:val="24"/>
          <w:szCs w:val="24"/>
        </w:rPr>
        <w:t xml:space="preserve">Q61 Do you agree with these conditions to minimise the visual impact of the pipelines? </w:t>
      </w:r>
    </w:p>
    <w:p w14:paraId="167308B4" w14:textId="5D687383" w:rsidR="00E57616" w:rsidRPr="00823C0D" w:rsidRDefault="00E57616" w:rsidP="00E57616">
      <w:pPr>
        <w:widowControl w:val="0"/>
        <w:autoSpaceDE w:val="0"/>
        <w:autoSpaceDN w:val="0"/>
        <w:adjustRightInd w:val="0"/>
        <w:rPr>
          <w:rFonts w:eastAsia="Times New Roman" w:cstheme="minorHAnsi"/>
          <w:sz w:val="24"/>
          <w:szCs w:val="24"/>
          <w:lang w:val="en-US"/>
        </w:rPr>
      </w:pPr>
      <w:r w:rsidRPr="00823C0D">
        <w:rPr>
          <w:rFonts w:eastAsia="Times New Roman" w:cstheme="minorHAnsi"/>
          <w:sz w:val="24"/>
          <w:szCs w:val="24"/>
          <w:lang w:val="en-US"/>
        </w:rPr>
        <w:t>No, the conditions as proposed would allow for extremely visually intrusive and environmentally damaging infrastructure to be installed in a National Park without planning permission. This is completely contrary to the statutory purposes of National Parks and is a significant risk to the habitats and species in these areas as well as the significant benefits that tourism and recreation provides</w:t>
      </w:r>
      <w:r w:rsidR="00381372" w:rsidRPr="00823C0D">
        <w:rPr>
          <w:rFonts w:eastAsia="Times New Roman" w:cstheme="minorHAnsi"/>
          <w:sz w:val="24"/>
          <w:szCs w:val="24"/>
          <w:lang w:val="en-US"/>
        </w:rPr>
        <w:t>, including the economic benefits generated by beautiful landscapes</w:t>
      </w:r>
      <w:r w:rsidRPr="00823C0D">
        <w:rPr>
          <w:rFonts w:eastAsia="Times New Roman" w:cstheme="minorHAnsi"/>
          <w:sz w:val="24"/>
          <w:szCs w:val="24"/>
          <w:lang w:val="en-US"/>
        </w:rPr>
        <w:t>.</w:t>
      </w:r>
      <w:r w:rsidRPr="00823C0D">
        <w:rPr>
          <w:rFonts w:cstheme="minorHAnsi"/>
          <w:sz w:val="24"/>
          <w:szCs w:val="24"/>
        </w:rPr>
        <w:t xml:space="preserve"> </w:t>
      </w:r>
      <w:r w:rsidRPr="00823C0D">
        <w:rPr>
          <w:rFonts w:eastAsia="Times New Roman" w:cstheme="minorHAnsi"/>
          <w:sz w:val="24"/>
          <w:szCs w:val="24"/>
          <w:lang w:val="en-US"/>
        </w:rPr>
        <w:t xml:space="preserve">The only way to ensure that the visual and environmental impacts of such schemes are minimized is for them to be managed and monitored properly through the planning system. This means that planning permission </w:t>
      </w:r>
      <w:r w:rsidR="00E83723">
        <w:rPr>
          <w:rFonts w:eastAsia="Times New Roman" w:cstheme="minorHAnsi"/>
          <w:sz w:val="24"/>
          <w:szCs w:val="24"/>
          <w:lang w:val="en-US"/>
        </w:rPr>
        <w:t>is needed</w:t>
      </w:r>
      <w:bookmarkStart w:id="0" w:name="_GoBack"/>
      <w:bookmarkEnd w:id="0"/>
      <w:r w:rsidRPr="00823C0D">
        <w:rPr>
          <w:rFonts w:eastAsia="Times New Roman" w:cstheme="minorHAnsi"/>
          <w:sz w:val="24"/>
          <w:szCs w:val="24"/>
          <w:lang w:val="en-US"/>
        </w:rPr>
        <w:t xml:space="preserve"> for all such schemes.</w:t>
      </w:r>
    </w:p>
    <w:p w14:paraId="004BC452" w14:textId="6FBC5041" w:rsidR="00DB3CA2" w:rsidRPr="00823C0D" w:rsidRDefault="00DB3CA2" w:rsidP="008D3409">
      <w:pPr>
        <w:rPr>
          <w:rFonts w:cstheme="minorHAnsi"/>
          <w:sz w:val="24"/>
          <w:szCs w:val="24"/>
        </w:rPr>
      </w:pPr>
      <w:r w:rsidRPr="00823C0D">
        <w:rPr>
          <w:rFonts w:cstheme="minorHAnsi"/>
          <w:sz w:val="24"/>
          <w:szCs w:val="24"/>
        </w:rPr>
        <w:t xml:space="preserve">As </w:t>
      </w:r>
      <w:r w:rsidR="00741F6C" w:rsidRPr="00823C0D">
        <w:rPr>
          <w:rFonts w:cstheme="minorHAnsi"/>
          <w:sz w:val="24"/>
          <w:szCs w:val="24"/>
        </w:rPr>
        <w:t xml:space="preserve">proposed in the consultation </w:t>
      </w:r>
      <w:r w:rsidR="00BE3627" w:rsidRPr="00823C0D">
        <w:rPr>
          <w:rFonts w:cstheme="minorHAnsi"/>
          <w:sz w:val="24"/>
          <w:szCs w:val="24"/>
        </w:rPr>
        <w:t xml:space="preserve">a scheme </w:t>
      </w:r>
      <w:r w:rsidR="00741F6C" w:rsidRPr="00823C0D">
        <w:rPr>
          <w:rFonts w:cstheme="minorHAnsi"/>
          <w:sz w:val="24"/>
          <w:szCs w:val="24"/>
        </w:rPr>
        <w:t xml:space="preserve">could </w:t>
      </w:r>
      <w:r w:rsidR="00BE3627" w:rsidRPr="00823C0D">
        <w:rPr>
          <w:rFonts w:cstheme="minorHAnsi"/>
          <w:sz w:val="24"/>
          <w:szCs w:val="24"/>
        </w:rPr>
        <w:t xml:space="preserve">proceed without any requirement for planning permission which would result in a 1.5km length of </w:t>
      </w:r>
      <w:r w:rsidR="006A4FB5" w:rsidRPr="00823C0D">
        <w:rPr>
          <w:rFonts w:cstheme="minorHAnsi"/>
          <w:sz w:val="24"/>
          <w:szCs w:val="24"/>
        </w:rPr>
        <w:t>p</w:t>
      </w:r>
      <w:r w:rsidR="00BE3627" w:rsidRPr="00823C0D">
        <w:rPr>
          <w:rFonts w:cstheme="minorHAnsi"/>
          <w:sz w:val="24"/>
          <w:szCs w:val="24"/>
        </w:rPr>
        <w:t xml:space="preserve">lastic pipeline running </w:t>
      </w:r>
      <w:r w:rsidR="006A4FB5" w:rsidRPr="00823C0D">
        <w:rPr>
          <w:rFonts w:cstheme="minorHAnsi"/>
          <w:sz w:val="24"/>
          <w:szCs w:val="24"/>
        </w:rPr>
        <w:t xml:space="preserve">above ground </w:t>
      </w:r>
      <w:r w:rsidR="00741F6C" w:rsidRPr="00823C0D">
        <w:rPr>
          <w:rFonts w:cstheme="minorHAnsi"/>
          <w:sz w:val="24"/>
          <w:szCs w:val="24"/>
        </w:rPr>
        <w:t>on</w:t>
      </w:r>
      <w:r w:rsidR="00BE3627" w:rsidRPr="00823C0D">
        <w:rPr>
          <w:rFonts w:cstheme="minorHAnsi"/>
          <w:sz w:val="24"/>
          <w:szCs w:val="24"/>
        </w:rPr>
        <w:t xml:space="preserve"> a hillside in a National Park, an AONB or many other parts of Wales.  </w:t>
      </w:r>
      <w:r w:rsidR="006A4FB5" w:rsidRPr="00823C0D">
        <w:rPr>
          <w:rFonts w:cstheme="minorHAnsi"/>
          <w:sz w:val="24"/>
          <w:szCs w:val="24"/>
        </w:rPr>
        <w:t>The same proposal would also allow a developer to</w:t>
      </w:r>
      <w:r w:rsidR="00741F6C" w:rsidRPr="00823C0D">
        <w:rPr>
          <w:rFonts w:cstheme="minorHAnsi"/>
          <w:sz w:val="24"/>
          <w:szCs w:val="24"/>
        </w:rPr>
        <w:t xml:space="preserve"> bury that same 1.5km pipe using a large excavator close to a river channel</w:t>
      </w:r>
      <w:r w:rsidR="006A4FB5" w:rsidRPr="00823C0D">
        <w:rPr>
          <w:rFonts w:cstheme="minorHAnsi"/>
          <w:sz w:val="24"/>
          <w:szCs w:val="24"/>
        </w:rPr>
        <w:t>, without any planning control over the methods used or the scheme design.</w:t>
      </w:r>
      <w:r w:rsidR="004A78C6">
        <w:rPr>
          <w:rFonts w:cstheme="minorHAnsi"/>
          <w:sz w:val="24"/>
          <w:szCs w:val="24"/>
        </w:rPr>
        <w:t xml:space="preserve"> Both scenarios are </w:t>
      </w:r>
      <w:r w:rsidR="00BE3627" w:rsidRPr="00823C0D">
        <w:rPr>
          <w:rFonts w:cstheme="minorHAnsi"/>
          <w:sz w:val="24"/>
          <w:szCs w:val="24"/>
        </w:rPr>
        <w:t xml:space="preserve">inappropriate </w:t>
      </w:r>
      <w:r w:rsidR="004A78C6">
        <w:rPr>
          <w:rFonts w:cstheme="minorHAnsi"/>
          <w:sz w:val="24"/>
          <w:szCs w:val="24"/>
        </w:rPr>
        <w:t>and unacceptable</w:t>
      </w:r>
      <w:r w:rsidR="00BE3627" w:rsidRPr="00823C0D">
        <w:rPr>
          <w:rFonts w:cstheme="minorHAnsi"/>
          <w:sz w:val="24"/>
          <w:szCs w:val="24"/>
        </w:rPr>
        <w:t>.</w:t>
      </w:r>
    </w:p>
    <w:p w14:paraId="50687D27" w14:textId="77777777" w:rsidR="00DB3CA2" w:rsidRPr="00823C0D" w:rsidRDefault="00DB3CA2" w:rsidP="008D3409">
      <w:pPr>
        <w:rPr>
          <w:rFonts w:cstheme="minorHAnsi"/>
          <w:b/>
          <w:sz w:val="24"/>
          <w:szCs w:val="24"/>
        </w:rPr>
      </w:pPr>
    </w:p>
    <w:p w14:paraId="4FD325A6" w14:textId="458DAF65" w:rsidR="008D3409" w:rsidRPr="00823C0D" w:rsidRDefault="008D3409" w:rsidP="008D3409">
      <w:pPr>
        <w:rPr>
          <w:rFonts w:cstheme="minorHAnsi"/>
          <w:b/>
          <w:sz w:val="24"/>
          <w:szCs w:val="24"/>
        </w:rPr>
      </w:pPr>
      <w:r w:rsidRPr="00823C0D">
        <w:rPr>
          <w:rFonts w:cstheme="minorHAnsi"/>
          <w:b/>
          <w:sz w:val="24"/>
          <w:szCs w:val="24"/>
        </w:rPr>
        <w:t>Q62 Do you agree with these conditions to minimise visual / amenity / environmental impacts of the powerhouse and outfall?</w:t>
      </w:r>
    </w:p>
    <w:p w14:paraId="678E7FB8" w14:textId="10CCCD1F" w:rsidR="00BE3627" w:rsidRPr="00823C0D" w:rsidRDefault="00BE3627" w:rsidP="008D3409">
      <w:pPr>
        <w:rPr>
          <w:rFonts w:cstheme="minorHAnsi"/>
          <w:sz w:val="24"/>
          <w:szCs w:val="24"/>
        </w:rPr>
      </w:pPr>
      <w:r w:rsidRPr="00823C0D">
        <w:rPr>
          <w:rFonts w:cstheme="minorHAnsi"/>
          <w:sz w:val="24"/>
          <w:szCs w:val="24"/>
        </w:rPr>
        <w:t>No.  New buildings in isolated rural locations require proper planning scrutiny to ensure that they are appropriate in terms of location, site impacts, design, scale, size, and materials choice.  It is already the case that some hydro scheme turbine houses are poorly built and often left uncompleted.  There is no scope to remove them from the consideration of the planning process.</w:t>
      </w:r>
    </w:p>
    <w:p w14:paraId="7D1872D0" w14:textId="77777777" w:rsidR="001A25EA" w:rsidRPr="00823C0D" w:rsidRDefault="001A25EA" w:rsidP="008D3409">
      <w:pPr>
        <w:rPr>
          <w:rFonts w:cstheme="minorHAnsi"/>
          <w:b/>
          <w:sz w:val="24"/>
          <w:szCs w:val="24"/>
        </w:rPr>
      </w:pPr>
    </w:p>
    <w:p w14:paraId="3641A0F0" w14:textId="23332B7F" w:rsidR="008D3409" w:rsidRPr="00823C0D" w:rsidRDefault="008D3409" w:rsidP="008D3409">
      <w:pPr>
        <w:rPr>
          <w:rFonts w:cstheme="minorHAnsi"/>
          <w:b/>
          <w:sz w:val="24"/>
          <w:szCs w:val="24"/>
        </w:rPr>
      </w:pPr>
      <w:r w:rsidRPr="00823C0D">
        <w:rPr>
          <w:rFonts w:cstheme="minorHAnsi"/>
          <w:b/>
          <w:sz w:val="24"/>
          <w:szCs w:val="24"/>
        </w:rPr>
        <w:t>Q63 Do you agree with these miscellaneous conditions relating to tree felling, water course crossings, construction practices and decommissioning?</w:t>
      </w:r>
    </w:p>
    <w:p w14:paraId="063F99FF" w14:textId="211519A4" w:rsidR="0012450B" w:rsidRPr="00823C0D" w:rsidRDefault="00BE3627">
      <w:pPr>
        <w:rPr>
          <w:rFonts w:cstheme="minorHAnsi"/>
          <w:sz w:val="24"/>
          <w:szCs w:val="24"/>
        </w:rPr>
      </w:pPr>
      <w:r w:rsidRPr="00823C0D">
        <w:rPr>
          <w:rFonts w:cstheme="minorHAnsi"/>
          <w:sz w:val="24"/>
          <w:szCs w:val="24"/>
        </w:rPr>
        <w:t xml:space="preserve">No.  The conditions are inadequate.  </w:t>
      </w:r>
    </w:p>
    <w:p w14:paraId="0C75A120" w14:textId="0AE8EBE0" w:rsidR="0012450B" w:rsidRPr="00823C0D" w:rsidRDefault="005B5795">
      <w:pPr>
        <w:rPr>
          <w:rFonts w:cstheme="minorHAnsi"/>
          <w:sz w:val="24"/>
          <w:szCs w:val="24"/>
        </w:rPr>
      </w:pPr>
      <w:r>
        <w:rPr>
          <w:rFonts w:cstheme="minorHAnsi"/>
          <w:sz w:val="24"/>
          <w:szCs w:val="24"/>
        </w:rPr>
        <w:t>In Snowdonia in recent years s</w:t>
      </w:r>
      <w:r w:rsidR="00BE3627" w:rsidRPr="00823C0D">
        <w:rPr>
          <w:rFonts w:cstheme="minorHAnsi"/>
          <w:sz w:val="24"/>
          <w:szCs w:val="24"/>
        </w:rPr>
        <w:t xml:space="preserve">ignificant damage </w:t>
      </w:r>
      <w:r>
        <w:rPr>
          <w:rFonts w:cstheme="minorHAnsi"/>
          <w:sz w:val="24"/>
          <w:szCs w:val="24"/>
        </w:rPr>
        <w:t xml:space="preserve">has been caused </w:t>
      </w:r>
      <w:r w:rsidR="00BE3627" w:rsidRPr="00823C0D">
        <w:rPr>
          <w:rFonts w:cstheme="minorHAnsi"/>
          <w:sz w:val="24"/>
          <w:szCs w:val="24"/>
        </w:rPr>
        <w:t xml:space="preserve">to </w:t>
      </w:r>
      <w:r w:rsidR="00BE3627" w:rsidRPr="00B87356">
        <w:rPr>
          <w:rFonts w:cstheme="minorHAnsi"/>
          <w:b/>
          <w:sz w:val="24"/>
          <w:szCs w:val="24"/>
        </w:rPr>
        <w:t>trees of landscape importance</w:t>
      </w:r>
      <w:r w:rsidR="00BE3627" w:rsidRPr="00823C0D">
        <w:rPr>
          <w:rFonts w:cstheme="minorHAnsi"/>
          <w:sz w:val="24"/>
          <w:szCs w:val="24"/>
        </w:rPr>
        <w:t xml:space="preserve"> but which do not have the benefit of TPO or ASNW status.</w:t>
      </w:r>
      <w:r w:rsidR="0012450B" w:rsidRPr="00823C0D">
        <w:rPr>
          <w:rFonts w:cstheme="minorHAnsi"/>
          <w:sz w:val="24"/>
          <w:szCs w:val="24"/>
        </w:rPr>
        <w:t xml:space="preserve">  To remove </w:t>
      </w:r>
      <w:r w:rsidR="00741F6C" w:rsidRPr="00823C0D">
        <w:rPr>
          <w:rFonts w:cstheme="minorHAnsi"/>
          <w:sz w:val="24"/>
          <w:szCs w:val="24"/>
        </w:rPr>
        <w:t>the protection of the planning process from a</w:t>
      </w:r>
      <w:r w:rsidR="0012450B" w:rsidRPr="00823C0D">
        <w:rPr>
          <w:rFonts w:cstheme="minorHAnsi"/>
          <w:sz w:val="24"/>
          <w:szCs w:val="24"/>
        </w:rPr>
        <w:t xml:space="preserve">ll </w:t>
      </w:r>
      <w:r w:rsidR="00741F6C" w:rsidRPr="00823C0D">
        <w:rPr>
          <w:rFonts w:cstheme="minorHAnsi"/>
          <w:sz w:val="24"/>
          <w:szCs w:val="24"/>
        </w:rPr>
        <w:t>other trees</w:t>
      </w:r>
      <w:r w:rsidR="0012450B" w:rsidRPr="00823C0D">
        <w:rPr>
          <w:rFonts w:cstheme="minorHAnsi"/>
          <w:sz w:val="24"/>
          <w:szCs w:val="24"/>
        </w:rPr>
        <w:t xml:space="preserve"> would be </w:t>
      </w:r>
      <w:r w:rsidR="00741F6C" w:rsidRPr="00823C0D">
        <w:rPr>
          <w:rFonts w:cstheme="minorHAnsi"/>
          <w:sz w:val="24"/>
          <w:szCs w:val="24"/>
        </w:rPr>
        <w:t xml:space="preserve">likely to result in damage to </w:t>
      </w:r>
      <w:r w:rsidR="0012450B" w:rsidRPr="00823C0D">
        <w:rPr>
          <w:rFonts w:cstheme="minorHAnsi"/>
          <w:sz w:val="24"/>
          <w:szCs w:val="24"/>
        </w:rPr>
        <w:t>valued landscape trees</w:t>
      </w:r>
      <w:r w:rsidR="00741F6C" w:rsidRPr="00823C0D">
        <w:rPr>
          <w:rFonts w:cstheme="minorHAnsi"/>
          <w:sz w:val="24"/>
          <w:szCs w:val="24"/>
        </w:rPr>
        <w:t xml:space="preserve"> and an important biodiversity resource</w:t>
      </w:r>
      <w:r w:rsidR="0012450B" w:rsidRPr="00823C0D">
        <w:rPr>
          <w:rFonts w:cstheme="minorHAnsi"/>
          <w:sz w:val="24"/>
          <w:szCs w:val="24"/>
        </w:rPr>
        <w:t>.</w:t>
      </w:r>
    </w:p>
    <w:p w14:paraId="17B029D3" w14:textId="31DB0281" w:rsidR="0012450B" w:rsidRPr="00823C0D" w:rsidRDefault="0012450B">
      <w:pPr>
        <w:rPr>
          <w:rFonts w:cstheme="minorHAnsi"/>
          <w:sz w:val="24"/>
          <w:szCs w:val="24"/>
        </w:rPr>
      </w:pPr>
      <w:r w:rsidRPr="00823C0D">
        <w:rPr>
          <w:rFonts w:cstheme="minorHAnsi"/>
          <w:b/>
          <w:sz w:val="24"/>
          <w:szCs w:val="24"/>
        </w:rPr>
        <w:lastRenderedPageBreak/>
        <w:t>Watercourse crossings</w:t>
      </w:r>
      <w:r w:rsidRPr="00823C0D">
        <w:rPr>
          <w:rFonts w:cstheme="minorHAnsi"/>
          <w:sz w:val="24"/>
          <w:szCs w:val="24"/>
        </w:rPr>
        <w:t xml:space="preserve"> are by definition high ri</w:t>
      </w:r>
      <w:r w:rsidR="006A4FB5" w:rsidRPr="00823C0D">
        <w:rPr>
          <w:rFonts w:cstheme="minorHAnsi"/>
          <w:sz w:val="24"/>
          <w:szCs w:val="24"/>
        </w:rPr>
        <w:t>s</w:t>
      </w:r>
      <w:r w:rsidRPr="00823C0D">
        <w:rPr>
          <w:rFonts w:cstheme="minorHAnsi"/>
          <w:sz w:val="24"/>
          <w:szCs w:val="24"/>
        </w:rPr>
        <w:t>k operations and need full and integrated scrutiny at the project design stage – this can only be done through the planning process where the project is looked at as a whole as well as in its constituent parts.</w:t>
      </w:r>
    </w:p>
    <w:p w14:paraId="30035CBF" w14:textId="67D278A8" w:rsidR="0012450B" w:rsidRPr="00823C0D" w:rsidRDefault="005B5795">
      <w:pPr>
        <w:rPr>
          <w:rFonts w:cstheme="minorHAnsi"/>
          <w:sz w:val="24"/>
          <w:szCs w:val="24"/>
        </w:rPr>
      </w:pPr>
      <w:r>
        <w:rPr>
          <w:rFonts w:cstheme="minorHAnsi"/>
          <w:sz w:val="24"/>
          <w:szCs w:val="24"/>
        </w:rPr>
        <w:t xml:space="preserve">The </w:t>
      </w:r>
      <w:r w:rsidR="00B87356">
        <w:rPr>
          <w:rFonts w:cstheme="minorHAnsi"/>
          <w:sz w:val="24"/>
          <w:szCs w:val="24"/>
        </w:rPr>
        <w:t xml:space="preserve">suggestion that schemes would be </w:t>
      </w:r>
      <w:r w:rsidR="0012450B" w:rsidRPr="00823C0D">
        <w:rPr>
          <w:rFonts w:cstheme="minorHAnsi"/>
          <w:b/>
          <w:sz w:val="24"/>
          <w:szCs w:val="24"/>
        </w:rPr>
        <w:t>‘compliant’</w:t>
      </w:r>
      <w:r w:rsidR="0012450B" w:rsidRPr="00823C0D">
        <w:rPr>
          <w:rFonts w:cstheme="minorHAnsi"/>
          <w:sz w:val="24"/>
          <w:szCs w:val="24"/>
        </w:rPr>
        <w:t xml:space="preserve"> in relation to NRW guidance</w:t>
      </w:r>
      <w:r>
        <w:rPr>
          <w:rFonts w:cstheme="minorHAnsi"/>
          <w:sz w:val="24"/>
          <w:szCs w:val="24"/>
        </w:rPr>
        <w:t xml:space="preserve"> is misleading</w:t>
      </w:r>
      <w:r w:rsidR="0012450B" w:rsidRPr="00823C0D">
        <w:rPr>
          <w:rFonts w:cstheme="minorHAnsi"/>
          <w:sz w:val="24"/>
          <w:szCs w:val="24"/>
        </w:rPr>
        <w:t xml:space="preserve">.  Compliance is </w:t>
      </w:r>
      <w:r w:rsidR="00741F6C" w:rsidRPr="00823C0D">
        <w:rPr>
          <w:rFonts w:cstheme="minorHAnsi"/>
          <w:sz w:val="24"/>
          <w:szCs w:val="24"/>
        </w:rPr>
        <w:t xml:space="preserve">of </w:t>
      </w:r>
      <w:r w:rsidR="0012450B" w:rsidRPr="00823C0D">
        <w:rPr>
          <w:rFonts w:cstheme="minorHAnsi"/>
          <w:sz w:val="24"/>
          <w:szCs w:val="24"/>
        </w:rPr>
        <w:t xml:space="preserve">questionable </w:t>
      </w:r>
      <w:r w:rsidR="00741F6C" w:rsidRPr="00823C0D">
        <w:rPr>
          <w:rFonts w:cstheme="minorHAnsi"/>
          <w:sz w:val="24"/>
          <w:szCs w:val="24"/>
        </w:rPr>
        <w:t xml:space="preserve">relevance </w:t>
      </w:r>
      <w:r w:rsidR="0012450B" w:rsidRPr="00823C0D">
        <w:rPr>
          <w:rFonts w:cstheme="minorHAnsi"/>
          <w:sz w:val="24"/>
          <w:szCs w:val="24"/>
        </w:rPr>
        <w:t>where permitted development rights apply.  Compliance implies the possibility of enforcement</w:t>
      </w:r>
      <w:r w:rsidR="004A78C6">
        <w:rPr>
          <w:rFonts w:cstheme="minorHAnsi"/>
          <w:sz w:val="24"/>
          <w:szCs w:val="24"/>
        </w:rPr>
        <w:t xml:space="preserve">, but </w:t>
      </w:r>
      <w:r w:rsidR="00C06368" w:rsidRPr="00823C0D">
        <w:rPr>
          <w:rFonts w:cstheme="minorHAnsi"/>
          <w:sz w:val="24"/>
          <w:szCs w:val="24"/>
        </w:rPr>
        <w:t>where</w:t>
      </w:r>
      <w:r w:rsidR="0012450B" w:rsidRPr="00823C0D">
        <w:rPr>
          <w:rFonts w:cstheme="minorHAnsi"/>
          <w:sz w:val="24"/>
          <w:szCs w:val="24"/>
        </w:rPr>
        <w:t xml:space="preserve"> permitted development r</w:t>
      </w:r>
      <w:r w:rsidR="00C06368" w:rsidRPr="00823C0D">
        <w:rPr>
          <w:rFonts w:cstheme="minorHAnsi"/>
          <w:sz w:val="24"/>
          <w:szCs w:val="24"/>
        </w:rPr>
        <w:t>ights exist</w:t>
      </w:r>
      <w:r w:rsidR="00B87356">
        <w:rPr>
          <w:rFonts w:cstheme="minorHAnsi"/>
          <w:sz w:val="24"/>
          <w:szCs w:val="24"/>
        </w:rPr>
        <w:t>, as there will be no mechanism by which conditions can be brought to bear if the scheme does not require planning permission in the first place</w:t>
      </w:r>
      <w:r w:rsidR="0012450B" w:rsidRPr="00823C0D">
        <w:rPr>
          <w:rFonts w:cstheme="minorHAnsi"/>
          <w:sz w:val="24"/>
          <w:szCs w:val="24"/>
        </w:rPr>
        <w:t xml:space="preserve">.  </w:t>
      </w:r>
    </w:p>
    <w:p w14:paraId="70335031" w14:textId="6C5DD3AB" w:rsidR="0012450B" w:rsidRPr="00823C0D" w:rsidRDefault="00B87356">
      <w:pPr>
        <w:rPr>
          <w:rFonts w:cstheme="minorHAnsi"/>
          <w:sz w:val="24"/>
          <w:szCs w:val="24"/>
        </w:rPr>
      </w:pPr>
      <w:r>
        <w:rPr>
          <w:rFonts w:cstheme="minorHAnsi"/>
          <w:sz w:val="24"/>
          <w:szCs w:val="24"/>
        </w:rPr>
        <w:t xml:space="preserve">The </w:t>
      </w:r>
      <w:r w:rsidR="0012450B" w:rsidRPr="00823C0D">
        <w:rPr>
          <w:rFonts w:cstheme="minorHAnsi"/>
          <w:sz w:val="24"/>
          <w:szCs w:val="24"/>
        </w:rPr>
        <w:t>final proposal</w:t>
      </w:r>
      <w:r>
        <w:rPr>
          <w:rFonts w:cstheme="minorHAnsi"/>
          <w:sz w:val="24"/>
          <w:szCs w:val="24"/>
        </w:rPr>
        <w:t xml:space="preserve"> is bewildering</w:t>
      </w:r>
      <w:r w:rsidR="0012450B" w:rsidRPr="00823C0D">
        <w:rPr>
          <w:rFonts w:cstheme="minorHAnsi"/>
          <w:sz w:val="24"/>
          <w:szCs w:val="24"/>
        </w:rPr>
        <w:t xml:space="preserve"> </w:t>
      </w:r>
      <w:r w:rsidR="00381372" w:rsidRPr="00823C0D">
        <w:rPr>
          <w:rFonts w:cstheme="minorHAnsi"/>
          <w:sz w:val="24"/>
          <w:szCs w:val="24"/>
        </w:rPr>
        <w:t>- that</w:t>
      </w:r>
      <w:r w:rsidR="0012450B" w:rsidRPr="00823C0D">
        <w:rPr>
          <w:rFonts w:cstheme="minorHAnsi"/>
          <w:sz w:val="24"/>
          <w:szCs w:val="24"/>
        </w:rPr>
        <w:t xml:space="preserve"> the planning authority and planning process will </w:t>
      </w:r>
      <w:r w:rsidR="00381372" w:rsidRPr="00823C0D">
        <w:rPr>
          <w:rFonts w:cstheme="minorHAnsi"/>
          <w:sz w:val="24"/>
          <w:szCs w:val="24"/>
        </w:rPr>
        <w:t>be involved</w:t>
      </w:r>
      <w:r w:rsidR="0012450B" w:rsidRPr="00823C0D">
        <w:rPr>
          <w:rFonts w:cstheme="minorHAnsi"/>
          <w:sz w:val="24"/>
          <w:szCs w:val="24"/>
        </w:rPr>
        <w:t xml:space="preserve"> in the </w:t>
      </w:r>
      <w:r w:rsidR="0012450B" w:rsidRPr="00823C0D">
        <w:rPr>
          <w:rFonts w:cstheme="minorHAnsi"/>
          <w:b/>
          <w:sz w:val="24"/>
          <w:szCs w:val="24"/>
        </w:rPr>
        <w:t>decommissioning</w:t>
      </w:r>
      <w:r w:rsidR="0012450B" w:rsidRPr="00823C0D">
        <w:rPr>
          <w:rFonts w:cstheme="minorHAnsi"/>
          <w:sz w:val="24"/>
          <w:szCs w:val="24"/>
        </w:rPr>
        <w:t xml:space="preserve"> of a </w:t>
      </w:r>
      <w:r w:rsidR="00E20DF4" w:rsidRPr="00823C0D">
        <w:rPr>
          <w:rFonts w:cstheme="minorHAnsi"/>
          <w:sz w:val="24"/>
          <w:szCs w:val="24"/>
        </w:rPr>
        <w:t xml:space="preserve">hydro </w:t>
      </w:r>
      <w:r w:rsidR="0012450B" w:rsidRPr="00823C0D">
        <w:rPr>
          <w:rFonts w:cstheme="minorHAnsi"/>
          <w:sz w:val="24"/>
          <w:szCs w:val="24"/>
        </w:rPr>
        <w:t>scheme</w:t>
      </w:r>
      <w:r w:rsidR="00381372" w:rsidRPr="00823C0D">
        <w:rPr>
          <w:rFonts w:cstheme="minorHAnsi"/>
          <w:sz w:val="24"/>
          <w:szCs w:val="24"/>
        </w:rPr>
        <w:t xml:space="preserve">.  </w:t>
      </w:r>
      <w:r>
        <w:rPr>
          <w:rFonts w:cstheme="minorHAnsi"/>
          <w:sz w:val="24"/>
          <w:szCs w:val="24"/>
        </w:rPr>
        <w:t>Is this to</w:t>
      </w:r>
      <w:r w:rsidR="00381372" w:rsidRPr="00823C0D">
        <w:rPr>
          <w:rFonts w:cstheme="minorHAnsi"/>
          <w:sz w:val="24"/>
          <w:szCs w:val="24"/>
        </w:rPr>
        <w:t xml:space="preserve"> ensure that the decommissioning work is done in a planned and sensitive way so as to avoid damage to landscape, habitats and biodiversity</w:t>
      </w:r>
      <w:r>
        <w:rPr>
          <w:rFonts w:cstheme="minorHAnsi"/>
          <w:sz w:val="24"/>
          <w:szCs w:val="24"/>
        </w:rPr>
        <w:t xml:space="preserve">?  If so why would </w:t>
      </w:r>
      <w:r w:rsidR="00381372" w:rsidRPr="00823C0D">
        <w:rPr>
          <w:rFonts w:cstheme="minorHAnsi"/>
          <w:sz w:val="24"/>
          <w:szCs w:val="24"/>
        </w:rPr>
        <w:t>the same planning authority have no role in the commissioning of the same development?</w:t>
      </w:r>
      <w:r w:rsidR="00E20DF4" w:rsidRPr="00823C0D">
        <w:rPr>
          <w:rFonts w:cstheme="minorHAnsi"/>
          <w:sz w:val="24"/>
          <w:szCs w:val="24"/>
        </w:rPr>
        <w:t xml:space="preserve"> </w:t>
      </w:r>
      <w:r w:rsidR="00381372" w:rsidRPr="00823C0D">
        <w:rPr>
          <w:rFonts w:cstheme="minorHAnsi"/>
          <w:sz w:val="24"/>
          <w:szCs w:val="24"/>
        </w:rPr>
        <w:t xml:space="preserve">This appears </w:t>
      </w:r>
      <w:r w:rsidR="004656F0" w:rsidRPr="00823C0D">
        <w:rPr>
          <w:rFonts w:cstheme="minorHAnsi"/>
          <w:sz w:val="24"/>
          <w:szCs w:val="24"/>
        </w:rPr>
        <w:t xml:space="preserve">highly </w:t>
      </w:r>
      <w:r w:rsidR="00381372" w:rsidRPr="00823C0D">
        <w:rPr>
          <w:rFonts w:cstheme="minorHAnsi"/>
          <w:sz w:val="24"/>
          <w:szCs w:val="24"/>
        </w:rPr>
        <w:t xml:space="preserve">illogical.  </w:t>
      </w:r>
      <w:r w:rsidR="004F1F93">
        <w:rPr>
          <w:rFonts w:cstheme="minorHAnsi"/>
          <w:sz w:val="24"/>
          <w:szCs w:val="24"/>
        </w:rPr>
        <w:t xml:space="preserve">The </w:t>
      </w:r>
      <w:r w:rsidR="00381372" w:rsidRPr="00823C0D">
        <w:rPr>
          <w:rFonts w:cstheme="minorHAnsi"/>
          <w:sz w:val="24"/>
          <w:szCs w:val="24"/>
        </w:rPr>
        <w:t>planning authority must be fully involved in the ‘commissioning’ as well as decommissioning of such developments.</w:t>
      </w:r>
    </w:p>
    <w:p w14:paraId="738A59BF" w14:textId="77777777" w:rsidR="00381372" w:rsidRPr="00823C0D" w:rsidRDefault="00381372">
      <w:pPr>
        <w:rPr>
          <w:rFonts w:cstheme="minorHAnsi"/>
          <w:sz w:val="24"/>
          <w:szCs w:val="24"/>
        </w:rPr>
      </w:pPr>
    </w:p>
    <w:sectPr w:rsidR="00381372" w:rsidRPr="00823C0D" w:rsidSect="003D043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7601" w14:textId="77777777" w:rsidR="00823C0D" w:rsidRDefault="00823C0D" w:rsidP="003D043A">
      <w:pPr>
        <w:spacing w:after="0" w:line="240" w:lineRule="auto"/>
      </w:pPr>
      <w:r>
        <w:separator/>
      </w:r>
    </w:p>
  </w:endnote>
  <w:endnote w:type="continuationSeparator" w:id="0">
    <w:p w14:paraId="73504AB9" w14:textId="77777777" w:rsidR="00823C0D" w:rsidRDefault="00823C0D" w:rsidP="003D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6467"/>
      <w:docPartObj>
        <w:docPartGallery w:val="Page Numbers (Bottom of Page)"/>
        <w:docPartUnique/>
      </w:docPartObj>
    </w:sdtPr>
    <w:sdtEndPr>
      <w:rPr>
        <w:noProof/>
      </w:rPr>
    </w:sdtEndPr>
    <w:sdtContent>
      <w:p w14:paraId="3BBCB11C" w14:textId="399EBF02" w:rsidR="00823C0D" w:rsidRDefault="00823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BB931" w14:textId="77777777" w:rsidR="00823C0D" w:rsidRDefault="0082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4949" w14:textId="77777777" w:rsidR="00823C0D" w:rsidRDefault="00823C0D" w:rsidP="003D043A">
      <w:pPr>
        <w:spacing w:after="0" w:line="240" w:lineRule="auto"/>
      </w:pPr>
      <w:r>
        <w:separator/>
      </w:r>
    </w:p>
  </w:footnote>
  <w:footnote w:type="continuationSeparator" w:id="0">
    <w:p w14:paraId="3ED9EB78" w14:textId="77777777" w:rsidR="00823C0D" w:rsidRDefault="00823C0D" w:rsidP="003D043A">
      <w:pPr>
        <w:spacing w:after="0" w:line="240" w:lineRule="auto"/>
      </w:pPr>
      <w:r>
        <w:continuationSeparator/>
      </w:r>
    </w:p>
  </w:footnote>
  <w:footnote w:id="1">
    <w:p w14:paraId="513E6953" w14:textId="10946BE2" w:rsidR="00C15D15" w:rsidRDefault="00C15D15" w:rsidP="00C15D15">
      <w:pPr>
        <w:pStyle w:val="FootnoteText"/>
      </w:pPr>
      <w:r>
        <w:rPr>
          <w:rStyle w:val="FootnoteReference"/>
        </w:rPr>
        <w:footnoteRef/>
      </w:r>
      <w:r>
        <w:t xml:space="preserve"> Downstream pollution impacts on a SSSI from construction of a hydro scheme in Snowdonia </w:t>
      </w:r>
    </w:p>
    <w:p w14:paraId="0B03D254" w14:textId="625B8851" w:rsidR="00C15D15" w:rsidRDefault="00E83723" w:rsidP="00C15D15">
      <w:pPr>
        <w:pStyle w:val="FootnoteText"/>
      </w:pPr>
      <w:hyperlink r:id="rId1" w:history="1">
        <w:r w:rsidR="00C15D15" w:rsidRPr="006D5480">
          <w:rPr>
            <w:rStyle w:val="Hyperlink"/>
          </w:rPr>
          <w:t>https://www.dailypost.co.uk/news/north-wales-news/firms-fined-after-snowdonia-beauty-13906131</w:t>
        </w:r>
      </w:hyperlink>
    </w:p>
  </w:footnote>
  <w:footnote w:id="2">
    <w:p w14:paraId="5BF475E4" w14:textId="66176600" w:rsidR="00C15D15" w:rsidRPr="0082480D" w:rsidRDefault="00C15D15" w:rsidP="00C15D15">
      <w:pPr>
        <w:pStyle w:val="FootnoteText"/>
      </w:pPr>
      <w:r w:rsidRPr="0082480D">
        <w:rPr>
          <w:rStyle w:val="FootnoteReference"/>
        </w:rPr>
        <w:footnoteRef/>
      </w:r>
      <w:r w:rsidR="009F4B34">
        <w:t>Snowdonia hydro scheme</w:t>
      </w:r>
      <w:r w:rsidR="004A78C6">
        <w:t xml:space="preserve"> operator caught deliberately taking too much water from the river</w:t>
      </w:r>
      <w:r w:rsidRPr="0082480D">
        <w:t xml:space="preserve"> </w:t>
      </w:r>
      <w:hyperlink r:id="rId2" w:history="1">
        <w:r w:rsidRPr="0082480D">
          <w:rPr>
            <w:rStyle w:val="Hyperlink"/>
            <w:rFonts w:cstheme="minorHAnsi"/>
          </w:rPr>
          <w:t>https://wwtonline.co.uk/news/hydro-electric-operator-fined-for-diverting-watercourse</w:t>
        </w:r>
      </w:hyperlink>
    </w:p>
  </w:footnote>
  <w:footnote w:id="3">
    <w:p w14:paraId="541031A7" w14:textId="520FB549" w:rsidR="00823C0D" w:rsidRPr="0097638E" w:rsidRDefault="00823C0D" w:rsidP="0097638E">
      <w:pPr>
        <w:pStyle w:val="Default"/>
        <w:rPr>
          <w:rFonts w:asciiTheme="minorHAnsi" w:hAnsiTheme="minorHAnsi" w:cstheme="minorHAnsi"/>
          <w:sz w:val="20"/>
          <w:szCs w:val="20"/>
        </w:rPr>
      </w:pPr>
      <w:r w:rsidRPr="000A407B">
        <w:rPr>
          <w:rStyle w:val="FootnoteReference"/>
          <w:sz w:val="20"/>
          <w:szCs w:val="20"/>
        </w:rPr>
        <w:footnoteRef/>
      </w:r>
      <w:r>
        <w:t xml:space="preserve"> </w:t>
      </w:r>
      <w:r w:rsidRPr="0097638E">
        <w:rPr>
          <w:rFonts w:asciiTheme="minorHAnsi" w:hAnsiTheme="minorHAnsi" w:cstheme="minorHAnsi"/>
          <w:sz w:val="20"/>
          <w:szCs w:val="20"/>
        </w:rPr>
        <w:t xml:space="preserve">Minutes of ‘Low risk small scale </w:t>
      </w:r>
      <w:r w:rsidRPr="0097638E">
        <w:rPr>
          <w:rFonts w:asciiTheme="minorHAnsi" w:hAnsiTheme="minorHAnsi" w:cstheme="minorHAnsi"/>
          <w:bCs/>
          <w:sz w:val="20"/>
          <w:szCs w:val="20"/>
        </w:rPr>
        <w:t xml:space="preserve">Hydropower Research Inception Meeting 21st June 2017’ </w:t>
      </w:r>
      <w:r>
        <w:rPr>
          <w:rFonts w:asciiTheme="minorHAnsi" w:hAnsiTheme="minorHAnsi" w:cstheme="minorHAnsi"/>
          <w:bCs/>
          <w:sz w:val="20"/>
          <w:szCs w:val="20"/>
        </w:rPr>
        <w:t>Natural Resources Wales ref.</w:t>
      </w:r>
      <w:r w:rsidRPr="0097638E">
        <w:rPr>
          <w:rFonts w:asciiTheme="minorHAnsi" w:hAnsiTheme="minorHAnsi" w:cstheme="minorHAnsi"/>
          <w:bCs/>
          <w:sz w:val="20"/>
          <w:szCs w:val="20"/>
        </w:rPr>
        <w:t xml:space="preserve"> ATISN 12436 </w:t>
      </w:r>
    </w:p>
  </w:footnote>
  <w:footnote w:id="4">
    <w:p w14:paraId="735EBBB9" w14:textId="21B93C11" w:rsidR="00823C0D" w:rsidRDefault="00823C0D">
      <w:pPr>
        <w:pStyle w:val="FootnoteText"/>
      </w:pPr>
      <w:r>
        <w:rPr>
          <w:rStyle w:val="FootnoteReference"/>
        </w:rPr>
        <w:footnoteRef/>
      </w:r>
      <w:r>
        <w:t xml:space="preserve"> August 2018: £8.6million project to protect Celtic rainforests </w:t>
      </w:r>
      <w:hyperlink r:id="rId3" w:history="1">
        <w:r w:rsidRPr="00714467">
          <w:rPr>
            <w:rStyle w:val="Hyperlink"/>
          </w:rPr>
          <w:t>https://www.bbc.co.uk/news/uk-wales-45325482</w:t>
        </w:r>
      </w:hyperlink>
    </w:p>
  </w:footnote>
  <w:footnote w:id="5">
    <w:p w14:paraId="396CC3D7" w14:textId="1C7D5E4B" w:rsidR="00823C0D" w:rsidRPr="00032F0A" w:rsidRDefault="00823C0D">
      <w:pPr>
        <w:pStyle w:val="FootnoteText"/>
      </w:pPr>
      <w:r>
        <w:rPr>
          <w:rStyle w:val="FootnoteReference"/>
        </w:rPr>
        <w:footnoteRef/>
      </w:r>
      <w:r>
        <w:t xml:space="preserve"> </w:t>
      </w:r>
      <w:r w:rsidRPr="00032F0A">
        <w:rPr>
          <w:rFonts w:cstheme="minorHAnsi"/>
        </w:rPr>
        <w:t xml:space="preserve">The ‘research’ study produced by </w:t>
      </w:r>
      <w:proofErr w:type="spellStart"/>
      <w:r w:rsidRPr="00032F0A">
        <w:rPr>
          <w:rFonts w:cstheme="minorHAnsi"/>
        </w:rPr>
        <w:t>Dulas</w:t>
      </w:r>
      <w:proofErr w:type="spellEnd"/>
      <w:r w:rsidRPr="00032F0A">
        <w:rPr>
          <w:rFonts w:cstheme="minorHAnsi"/>
        </w:rPr>
        <w:t xml:space="preserve"> Ltd, itself a commercial hydro developer, is based almost exclusively on wish-lists of the hydro industry </w:t>
      </w:r>
      <w:r>
        <w:rPr>
          <w:rFonts w:cstheme="minorHAnsi"/>
        </w:rPr>
        <w:t>with whom they consulted extensively</w:t>
      </w:r>
      <w:r w:rsidRPr="00032F0A">
        <w:rPr>
          <w:rFonts w:cstheme="minorHAnsi"/>
        </w:rPr>
        <w:t xml:space="preserve">.  </w:t>
      </w:r>
      <w:r>
        <w:rPr>
          <w:rFonts w:cstheme="minorHAnsi"/>
        </w:rPr>
        <w:t>The study’s</w:t>
      </w:r>
      <w:r w:rsidRPr="00032F0A">
        <w:rPr>
          <w:rFonts w:cstheme="minorHAnsi"/>
        </w:rPr>
        <w:t xml:space="preserve"> conclusions</w:t>
      </w:r>
      <w:r>
        <w:rPr>
          <w:rFonts w:cstheme="minorHAnsi"/>
        </w:rPr>
        <w:t xml:space="preserve"> </w:t>
      </w:r>
      <w:r w:rsidRPr="00032F0A">
        <w:rPr>
          <w:rFonts w:cstheme="minorHAnsi"/>
        </w:rPr>
        <w:t>and the consultation proposals</w:t>
      </w:r>
      <w:r w:rsidRPr="00497F49">
        <w:rPr>
          <w:rFonts w:cstheme="minorHAnsi"/>
        </w:rPr>
        <w:t xml:space="preserve"> </w:t>
      </w:r>
      <w:r>
        <w:rPr>
          <w:rFonts w:cstheme="minorHAnsi"/>
        </w:rPr>
        <w:t>derived from them</w:t>
      </w:r>
      <w:r w:rsidRPr="00032F0A">
        <w:rPr>
          <w:rFonts w:cstheme="minorHAnsi"/>
        </w:rPr>
        <w:t xml:space="preserve"> ignore the responses from local authorities</w:t>
      </w:r>
      <w:r>
        <w:rPr>
          <w:rFonts w:cstheme="minorHAnsi"/>
        </w:rPr>
        <w:t>,</w:t>
      </w:r>
      <w:r w:rsidRPr="00032F0A">
        <w:rPr>
          <w:rFonts w:cstheme="minorHAnsi"/>
        </w:rPr>
        <w:t xml:space="preserve"> </w:t>
      </w:r>
      <w:r>
        <w:rPr>
          <w:rFonts w:cstheme="minorHAnsi"/>
        </w:rPr>
        <w:t>the majority of whom were clearly opposed to extending PDR.  No</w:t>
      </w:r>
      <w:r w:rsidRPr="00032F0A">
        <w:rPr>
          <w:rFonts w:cstheme="minorHAnsi"/>
        </w:rPr>
        <w:t xml:space="preserve"> </w:t>
      </w:r>
      <w:r>
        <w:rPr>
          <w:rFonts w:cstheme="minorHAnsi"/>
        </w:rPr>
        <w:t xml:space="preserve">independent </w:t>
      </w:r>
      <w:r w:rsidRPr="00032F0A">
        <w:rPr>
          <w:rFonts w:cstheme="minorHAnsi"/>
        </w:rPr>
        <w:t>conservation bodies were consulted</w:t>
      </w:r>
      <w:r>
        <w:rPr>
          <w:rFonts w:cstheme="minorHAnsi"/>
        </w:rPr>
        <w:t>, or if they were their views are not mentioned in the report</w:t>
      </w:r>
      <w:r w:rsidRPr="00032F0A">
        <w:rPr>
          <w:rFonts w:cstheme="minorHAnsi"/>
        </w:rPr>
        <w:t>.</w:t>
      </w:r>
    </w:p>
  </w:footnote>
  <w:footnote w:id="6">
    <w:p w14:paraId="5E77B074" w14:textId="212BA8DB" w:rsidR="00823C0D" w:rsidRDefault="00823C0D" w:rsidP="0072402F">
      <w:pPr>
        <w:pStyle w:val="FootnoteText"/>
      </w:pPr>
      <w:r>
        <w:rPr>
          <w:rStyle w:val="FootnoteReference"/>
        </w:rPr>
        <w:footnoteRef/>
      </w:r>
      <w:r>
        <w:t xml:space="preserve"> Downstream pollution impacts on a SSSI from construction of a small scheme in Snowdonia </w:t>
      </w:r>
    </w:p>
    <w:p w14:paraId="0FB3AD4A" w14:textId="30B93A98" w:rsidR="00823C0D" w:rsidRDefault="00E83723" w:rsidP="0072402F">
      <w:pPr>
        <w:pStyle w:val="FootnoteText"/>
      </w:pPr>
      <w:hyperlink r:id="rId4" w:history="1">
        <w:r w:rsidR="00823C0D" w:rsidRPr="006D5480">
          <w:rPr>
            <w:rStyle w:val="Hyperlink"/>
          </w:rPr>
          <w:t>https://www.dailypost.co.uk/news/north-wales-news/firms-fined-after-snowdonia-beauty-13906131</w:t>
        </w:r>
      </w:hyperlink>
    </w:p>
  </w:footnote>
  <w:footnote w:id="7">
    <w:p w14:paraId="0643C282" w14:textId="5B7943D6" w:rsidR="00823C0D" w:rsidRDefault="00823C0D">
      <w:pPr>
        <w:pStyle w:val="FootnoteText"/>
      </w:pPr>
      <w:r>
        <w:rPr>
          <w:rStyle w:val="FootnoteReference"/>
        </w:rPr>
        <w:footnoteRef/>
      </w:r>
      <w:r>
        <w:t xml:space="preserve"> </w:t>
      </w:r>
      <w:hyperlink r:id="rId5" w:history="1">
        <w:r w:rsidRPr="00043AA4">
          <w:rPr>
            <w:rStyle w:val="Hyperlink"/>
          </w:rPr>
          <w:t>https://gov.wales/docs/desh/publications/170508-future-landscapes-delivering-for-wales-en.pdf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D74"/>
    <w:multiLevelType w:val="multilevel"/>
    <w:tmpl w:val="9AB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1D2"/>
    <w:multiLevelType w:val="multilevel"/>
    <w:tmpl w:val="0604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0732"/>
    <w:multiLevelType w:val="multilevel"/>
    <w:tmpl w:val="90F2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04E8"/>
    <w:multiLevelType w:val="multilevel"/>
    <w:tmpl w:val="E530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0008A"/>
    <w:multiLevelType w:val="multilevel"/>
    <w:tmpl w:val="B9A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0E6"/>
    <w:multiLevelType w:val="multilevel"/>
    <w:tmpl w:val="0CE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50B46"/>
    <w:multiLevelType w:val="multilevel"/>
    <w:tmpl w:val="5C4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F5110"/>
    <w:multiLevelType w:val="multilevel"/>
    <w:tmpl w:val="11D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97E3A"/>
    <w:multiLevelType w:val="multilevel"/>
    <w:tmpl w:val="9638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26738"/>
    <w:multiLevelType w:val="multilevel"/>
    <w:tmpl w:val="2DD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61157"/>
    <w:multiLevelType w:val="multilevel"/>
    <w:tmpl w:val="BA5C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01A4F"/>
    <w:multiLevelType w:val="multilevel"/>
    <w:tmpl w:val="EE7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D2449"/>
    <w:multiLevelType w:val="multilevel"/>
    <w:tmpl w:val="946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43B1F"/>
    <w:multiLevelType w:val="multilevel"/>
    <w:tmpl w:val="B15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8009A"/>
    <w:multiLevelType w:val="multilevel"/>
    <w:tmpl w:val="A7C2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A20BC"/>
    <w:multiLevelType w:val="multilevel"/>
    <w:tmpl w:val="194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A7D08"/>
    <w:multiLevelType w:val="multilevel"/>
    <w:tmpl w:val="BB9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C3643"/>
    <w:multiLevelType w:val="multilevel"/>
    <w:tmpl w:val="EDF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12E82"/>
    <w:multiLevelType w:val="multilevel"/>
    <w:tmpl w:val="DA58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7D5E7F"/>
    <w:multiLevelType w:val="multilevel"/>
    <w:tmpl w:val="D5B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E4EC8"/>
    <w:multiLevelType w:val="multilevel"/>
    <w:tmpl w:val="372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C0113"/>
    <w:multiLevelType w:val="multilevel"/>
    <w:tmpl w:val="A99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1409D"/>
    <w:multiLevelType w:val="multilevel"/>
    <w:tmpl w:val="02EE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B5421"/>
    <w:multiLevelType w:val="multilevel"/>
    <w:tmpl w:val="549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85539"/>
    <w:multiLevelType w:val="multilevel"/>
    <w:tmpl w:val="8AE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4508D"/>
    <w:multiLevelType w:val="multilevel"/>
    <w:tmpl w:val="DE26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21F61"/>
    <w:multiLevelType w:val="multilevel"/>
    <w:tmpl w:val="21D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039D3"/>
    <w:multiLevelType w:val="multilevel"/>
    <w:tmpl w:val="443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A5845"/>
    <w:multiLevelType w:val="multilevel"/>
    <w:tmpl w:val="09A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0502E"/>
    <w:multiLevelType w:val="multilevel"/>
    <w:tmpl w:val="66A2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9"/>
  </w:num>
  <w:num w:numId="4">
    <w:abstractNumId w:val="22"/>
  </w:num>
  <w:num w:numId="5">
    <w:abstractNumId w:val="13"/>
  </w:num>
  <w:num w:numId="6">
    <w:abstractNumId w:val="16"/>
  </w:num>
  <w:num w:numId="7">
    <w:abstractNumId w:val="9"/>
  </w:num>
  <w:num w:numId="8">
    <w:abstractNumId w:val="2"/>
  </w:num>
  <w:num w:numId="9">
    <w:abstractNumId w:val="3"/>
  </w:num>
  <w:num w:numId="10">
    <w:abstractNumId w:val="10"/>
  </w:num>
  <w:num w:numId="11">
    <w:abstractNumId w:val="17"/>
  </w:num>
  <w:num w:numId="12">
    <w:abstractNumId w:val="6"/>
  </w:num>
  <w:num w:numId="13">
    <w:abstractNumId w:val="0"/>
  </w:num>
  <w:num w:numId="14">
    <w:abstractNumId w:val="8"/>
  </w:num>
  <w:num w:numId="15">
    <w:abstractNumId w:val="29"/>
  </w:num>
  <w:num w:numId="16">
    <w:abstractNumId w:val="27"/>
  </w:num>
  <w:num w:numId="17">
    <w:abstractNumId w:val="28"/>
  </w:num>
  <w:num w:numId="18">
    <w:abstractNumId w:val="1"/>
  </w:num>
  <w:num w:numId="19">
    <w:abstractNumId w:val="14"/>
  </w:num>
  <w:num w:numId="20">
    <w:abstractNumId w:val="26"/>
  </w:num>
  <w:num w:numId="21">
    <w:abstractNumId w:val="12"/>
  </w:num>
  <w:num w:numId="22">
    <w:abstractNumId w:val="11"/>
  </w:num>
  <w:num w:numId="23">
    <w:abstractNumId w:val="15"/>
  </w:num>
  <w:num w:numId="24">
    <w:abstractNumId w:val="4"/>
  </w:num>
  <w:num w:numId="25">
    <w:abstractNumId w:val="21"/>
  </w:num>
  <w:num w:numId="26">
    <w:abstractNumId w:val="23"/>
  </w:num>
  <w:num w:numId="27">
    <w:abstractNumId w:val="5"/>
  </w:num>
  <w:num w:numId="28">
    <w:abstractNumId w:val="24"/>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01"/>
    <w:rsid w:val="00011527"/>
    <w:rsid w:val="00032F0A"/>
    <w:rsid w:val="00043AA4"/>
    <w:rsid w:val="00045231"/>
    <w:rsid w:val="00051750"/>
    <w:rsid w:val="000A0484"/>
    <w:rsid w:val="000A407B"/>
    <w:rsid w:val="000B0959"/>
    <w:rsid w:val="000D7EBF"/>
    <w:rsid w:val="000E3F6F"/>
    <w:rsid w:val="0012450B"/>
    <w:rsid w:val="00151632"/>
    <w:rsid w:val="001969B8"/>
    <w:rsid w:val="001A25EA"/>
    <w:rsid w:val="001E0601"/>
    <w:rsid w:val="001F5C94"/>
    <w:rsid w:val="0021628A"/>
    <w:rsid w:val="002165EC"/>
    <w:rsid w:val="00220DFE"/>
    <w:rsid w:val="00231FB4"/>
    <w:rsid w:val="00277BB9"/>
    <w:rsid w:val="00290C29"/>
    <w:rsid w:val="00296A0E"/>
    <w:rsid w:val="0029743E"/>
    <w:rsid w:val="002A02FD"/>
    <w:rsid w:val="002D21AB"/>
    <w:rsid w:val="002E50F9"/>
    <w:rsid w:val="002F1D9C"/>
    <w:rsid w:val="0030145A"/>
    <w:rsid w:val="003442A8"/>
    <w:rsid w:val="003605F4"/>
    <w:rsid w:val="00361BAA"/>
    <w:rsid w:val="00381372"/>
    <w:rsid w:val="003D043A"/>
    <w:rsid w:val="003E3936"/>
    <w:rsid w:val="003F4D2E"/>
    <w:rsid w:val="00420255"/>
    <w:rsid w:val="00433E75"/>
    <w:rsid w:val="0044122B"/>
    <w:rsid w:val="004656F0"/>
    <w:rsid w:val="00473F8F"/>
    <w:rsid w:val="00497F49"/>
    <w:rsid w:val="004A0A03"/>
    <w:rsid w:val="004A78C6"/>
    <w:rsid w:val="004B4057"/>
    <w:rsid w:val="004F1F93"/>
    <w:rsid w:val="004F3AAB"/>
    <w:rsid w:val="005137D3"/>
    <w:rsid w:val="005438D0"/>
    <w:rsid w:val="00556151"/>
    <w:rsid w:val="005A259B"/>
    <w:rsid w:val="005B0F52"/>
    <w:rsid w:val="005B5795"/>
    <w:rsid w:val="005E1D11"/>
    <w:rsid w:val="00621E82"/>
    <w:rsid w:val="006311C3"/>
    <w:rsid w:val="00663436"/>
    <w:rsid w:val="00674CC2"/>
    <w:rsid w:val="00693BCB"/>
    <w:rsid w:val="006A4FB5"/>
    <w:rsid w:val="006C181F"/>
    <w:rsid w:val="006D27A2"/>
    <w:rsid w:val="006D5480"/>
    <w:rsid w:val="006F4C7C"/>
    <w:rsid w:val="00712F1C"/>
    <w:rsid w:val="00714467"/>
    <w:rsid w:val="0072402F"/>
    <w:rsid w:val="00741F6C"/>
    <w:rsid w:val="0075114C"/>
    <w:rsid w:val="00771C9F"/>
    <w:rsid w:val="007C317F"/>
    <w:rsid w:val="007E36F5"/>
    <w:rsid w:val="00823C0D"/>
    <w:rsid w:val="0082480D"/>
    <w:rsid w:val="00860E27"/>
    <w:rsid w:val="008A0F82"/>
    <w:rsid w:val="008C32E4"/>
    <w:rsid w:val="008C68E1"/>
    <w:rsid w:val="008D3409"/>
    <w:rsid w:val="00945820"/>
    <w:rsid w:val="00952585"/>
    <w:rsid w:val="00955BF0"/>
    <w:rsid w:val="0097638E"/>
    <w:rsid w:val="00977371"/>
    <w:rsid w:val="009942C2"/>
    <w:rsid w:val="009F2BC9"/>
    <w:rsid w:val="009F4B34"/>
    <w:rsid w:val="00A35E30"/>
    <w:rsid w:val="00A62FB6"/>
    <w:rsid w:val="00A81FD9"/>
    <w:rsid w:val="00A8721D"/>
    <w:rsid w:val="00AB3798"/>
    <w:rsid w:val="00AC6BDC"/>
    <w:rsid w:val="00B04D39"/>
    <w:rsid w:val="00B3418E"/>
    <w:rsid w:val="00B51E58"/>
    <w:rsid w:val="00B7069E"/>
    <w:rsid w:val="00B7585C"/>
    <w:rsid w:val="00B84C11"/>
    <w:rsid w:val="00B87356"/>
    <w:rsid w:val="00BD36E4"/>
    <w:rsid w:val="00BD5045"/>
    <w:rsid w:val="00BE3627"/>
    <w:rsid w:val="00C06368"/>
    <w:rsid w:val="00C15D15"/>
    <w:rsid w:val="00CA2EB6"/>
    <w:rsid w:val="00CA442D"/>
    <w:rsid w:val="00CE180F"/>
    <w:rsid w:val="00D0447B"/>
    <w:rsid w:val="00D148F7"/>
    <w:rsid w:val="00D909C1"/>
    <w:rsid w:val="00DA7F45"/>
    <w:rsid w:val="00DB3CA2"/>
    <w:rsid w:val="00DB51BD"/>
    <w:rsid w:val="00DD54EF"/>
    <w:rsid w:val="00DE4EB6"/>
    <w:rsid w:val="00E049E3"/>
    <w:rsid w:val="00E20DF4"/>
    <w:rsid w:val="00E2639A"/>
    <w:rsid w:val="00E57616"/>
    <w:rsid w:val="00E83723"/>
    <w:rsid w:val="00EA0BB2"/>
    <w:rsid w:val="00EB7087"/>
    <w:rsid w:val="00ED4108"/>
    <w:rsid w:val="00F016D2"/>
    <w:rsid w:val="00F0578E"/>
    <w:rsid w:val="00F524D8"/>
    <w:rsid w:val="00F54CAF"/>
    <w:rsid w:val="00F74C91"/>
    <w:rsid w:val="00F9750A"/>
    <w:rsid w:val="00FA3A30"/>
    <w:rsid w:val="00FC0606"/>
    <w:rsid w:val="00FC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E69"/>
  <w15:chartTrackingRefBased/>
  <w15:docId w15:val="{5F82F1A5-DEFA-4E23-8FBB-B5D6CF92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5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3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4523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4523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2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34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44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4523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45231"/>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D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3A"/>
  </w:style>
  <w:style w:type="paragraph" w:styleId="Footer">
    <w:name w:val="footer"/>
    <w:basedOn w:val="Normal"/>
    <w:link w:val="FooterChar"/>
    <w:uiPriority w:val="99"/>
    <w:unhideWhenUsed/>
    <w:rsid w:val="003D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3A"/>
  </w:style>
  <w:style w:type="paragraph" w:customStyle="1" w:styleId="fieldsetdata">
    <w:name w:val="fieldset_data"/>
    <w:basedOn w:val="Normal"/>
    <w:rsid w:val="00B84C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6A0E"/>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051750"/>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7E3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F5"/>
    <w:rPr>
      <w:rFonts w:ascii="Segoe UI" w:hAnsi="Segoe UI" w:cs="Segoe UI"/>
      <w:sz w:val="18"/>
      <w:szCs w:val="18"/>
    </w:rPr>
  </w:style>
  <w:style w:type="character" w:styleId="Hyperlink">
    <w:name w:val="Hyperlink"/>
    <w:basedOn w:val="DefaultParagraphFont"/>
    <w:uiPriority w:val="99"/>
    <w:unhideWhenUsed/>
    <w:rsid w:val="00151632"/>
    <w:rPr>
      <w:color w:val="0000FF"/>
      <w:u w:val="single"/>
    </w:rPr>
  </w:style>
  <w:style w:type="paragraph" w:styleId="FootnoteText">
    <w:name w:val="footnote text"/>
    <w:basedOn w:val="Normal"/>
    <w:link w:val="FootnoteTextChar"/>
    <w:uiPriority w:val="99"/>
    <w:semiHidden/>
    <w:unhideWhenUsed/>
    <w:rsid w:val="006D5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480"/>
    <w:rPr>
      <w:sz w:val="20"/>
      <w:szCs w:val="20"/>
    </w:rPr>
  </w:style>
  <w:style w:type="character" w:styleId="FootnoteReference">
    <w:name w:val="footnote reference"/>
    <w:basedOn w:val="DefaultParagraphFont"/>
    <w:uiPriority w:val="99"/>
    <w:semiHidden/>
    <w:unhideWhenUsed/>
    <w:rsid w:val="006D5480"/>
    <w:rPr>
      <w:vertAlign w:val="superscript"/>
    </w:rPr>
  </w:style>
  <w:style w:type="character" w:styleId="UnresolvedMention">
    <w:name w:val="Unresolved Mention"/>
    <w:basedOn w:val="DefaultParagraphFont"/>
    <w:uiPriority w:val="99"/>
    <w:semiHidden/>
    <w:unhideWhenUsed/>
    <w:rsid w:val="006D5480"/>
    <w:rPr>
      <w:color w:val="605E5C"/>
      <w:shd w:val="clear" w:color="auto" w:fill="E1DFDD"/>
    </w:rPr>
  </w:style>
  <w:style w:type="character" w:styleId="Strong">
    <w:name w:val="Strong"/>
    <w:basedOn w:val="DefaultParagraphFont"/>
    <w:uiPriority w:val="22"/>
    <w:qFormat/>
    <w:rsid w:val="00045231"/>
    <w:rPr>
      <w:b/>
      <w:bCs/>
    </w:rPr>
  </w:style>
  <w:style w:type="paragraph" w:customStyle="1" w:styleId="section-theme-indicator">
    <w:name w:val="section-theme-indicator"/>
    <w:basedOn w:val="Normal"/>
    <w:rsid w:val="00045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theme-border">
    <w:name w:val="publication-theme-border"/>
    <w:basedOn w:val="Normal"/>
    <w:rsid w:val="00045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5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shares">
    <w:name w:val="count-shares"/>
    <w:basedOn w:val="Normal"/>
    <w:rsid w:val="00045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text">
    <w:name w:val="count-text"/>
    <w:basedOn w:val="DefaultParagraphFont"/>
    <w:rsid w:val="00045231"/>
  </w:style>
  <w:style w:type="paragraph" w:customStyle="1" w:styleId="sharebar-provider">
    <w:name w:val="sharebar-provider"/>
    <w:basedOn w:val="Normal"/>
    <w:rsid w:val="00045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num">
    <w:name w:val="count-num"/>
    <w:basedOn w:val="DefaultParagraphFont"/>
    <w:rsid w:val="00045231"/>
  </w:style>
  <w:style w:type="character" w:customStyle="1" w:styleId="author-label">
    <w:name w:val="author-label"/>
    <w:basedOn w:val="DefaultParagraphFont"/>
    <w:rsid w:val="00045231"/>
  </w:style>
  <w:style w:type="character" w:customStyle="1" w:styleId="h3">
    <w:name w:val="h3"/>
    <w:basedOn w:val="DefaultParagraphFont"/>
    <w:rsid w:val="00045231"/>
  </w:style>
  <w:style w:type="character" w:customStyle="1" w:styleId="p">
    <w:name w:val="p"/>
    <w:basedOn w:val="DefaultParagraphFont"/>
    <w:rsid w:val="00045231"/>
  </w:style>
  <w:style w:type="paragraph" w:styleId="z-TopofForm">
    <w:name w:val="HTML Top of Form"/>
    <w:basedOn w:val="Normal"/>
    <w:next w:val="Normal"/>
    <w:link w:val="z-TopofFormChar"/>
    <w:hidden/>
    <w:uiPriority w:val="99"/>
    <w:semiHidden/>
    <w:unhideWhenUsed/>
    <w:rsid w:val="0004523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523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4523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45231"/>
    <w:rPr>
      <w:rFonts w:ascii="Arial" w:eastAsia="Times New Roman" w:hAnsi="Arial" w:cs="Arial"/>
      <w:vanish/>
      <w:sz w:val="16"/>
      <w:szCs w:val="16"/>
      <w:lang w:eastAsia="en-GB"/>
    </w:rPr>
  </w:style>
  <w:style w:type="character" w:customStyle="1" w:styleId="vjs-control-text">
    <w:name w:val="vjs-control-text"/>
    <w:basedOn w:val="DefaultParagraphFont"/>
    <w:rsid w:val="00045231"/>
  </w:style>
  <w:style w:type="character" w:customStyle="1" w:styleId="suggested-watch-next">
    <w:name w:val="suggested-watch-next"/>
    <w:basedOn w:val="DefaultParagraphFont"/>
    <w:rsid w:val="00045231"/>
  </w:style>
  <w:style w:type="character" w:customStyle="1" w:styleId="suggested-text">
    <w:name w:val="suggested-text"/>
    <w:basedOn w:val="DefaultParagraphFont"/>
    <w:rsid w:val="00045231"/>
  </w:style>
  <w:style w:type="character" w:customStyle="1" w:styleId="skinny-header">
    <w:name w:val="skinny-header"/>
    <w:basedOn w:val="DefaultParagraphFont"/>
    <w:rsid w:val="00045231"/>
  </w:style>
  <w:style w:type="character" w:customStyle="1" w:styleId="signup-privacy">
    <w:name w:val="signup-privacy"/>
    <w:basedOn w:val="DefaultParagraphFont"/>
    <w:rsid w:val="00045231"/>
  </w:style>
  <w:style w:type="character" w:customStyle="1" w:styleId="teads-ui-components-credits-colored">
    <w:name w:val="teads-ui-components-credits-colored"/>
    <w:basedOn w:val="DefaultParagraphFont"/>
    <w:rsid w:val="00045231"/>
  </w:style>
  <w:style w:type="character" w:customStyle="1" w:styleId="Caption1">
    <w:name w:val="Caption1"/>
    <w:basedOn w:val="DefaultParagraphFont"/>
    <w:rsid w:val="00045231"/>
  </w:style>
  <w:style w:type="character" w:customStyle="1" w:styleId="credit">
    <w:name w:val="credit"/>
    <w:basedOn w:val="DefaultParagraphFont"/>
    <w:rsid w:val="00045231"/>
  </w:style>
  <w:style w:type="paragraph" w:customStyle="1" w:styleId="content-date">
    <w:name w:val="content-date"/>
    <w:basedOn w:val="Normal"/>
    <w:rsid w:val="006634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3436"/>
    <w:rPr>
      <w:i/>
      <w:iCs/>
    </w:rPr>
  </w:style>
  <w:style w:type="paragraph" w:customStyle="1" w:styleId="mini-info-listitem">
    <w:name w:val="mini-info-list__item"/>
    <w:basedOn w:val="Normal"/>
    <w:rsid w:val="00D04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echannel-out">
    <w:name w:val="twite__channel-out"/>
    <w:basedOn w:val="Normal"/>
    <w:rsid w:val="00D04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D0447B"/>
  </w:style>
  <w:style w:type="paragraph" w:customStyle="1" w:styleId="twite">
    <w:name w:val="twite"/>
    <w:basedOn w:val="Normal"/>
    <w:rsid w:val="00D04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D0447B"/>
  </w:style>
  <w:style w:type="character" w:customStyle="1" w:styleId="media-captiontext">
    <w:name w:val="media-caption__text"/>
    <w:basedOn w:val="DefaultParagraphFont"/>
    <w:rsid w:val="00D0447B"/>
  </w:style>
  <w:style w:type="paragraph" w:customStyle="1" w:styleId="story-bodyintroduction">
    <w:name w:val="story-body__introduction"/>
    <w:basedOn w:val="Normal"/>
    <w:rsid w:val="00D04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D04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ub-state">
    <w:name w:val="epub-state"/>
    <w:basedOn w:val="DefaultParagraphFont"/>
    <w:rsid w:val="00D0447B"/>
  </w:style>
  <w:style w:type="character" w:customStyle="1" w:styleId="epub-date">
    <w:name w:val="epub-date"/>
    <w:basedOn w:val="DefaultParagraphFont"/>
    <w:rsid w:val="00D0447B"/>
  </w:style>
  <w:style w:type="character" w:customStyle="1" w:styleId="table-captionlabel">
    <w:name w:val="table-caption__label"/>
    <w:basedOn w:val="DefaultParagraphFont"/>
    <w:rsid w:val="00D0447B"/>
  </w:style>
  <w:style w:type="character" w:styleId="FollowedHyperlink">
    <w:name w:val="FollowedHyperlink"/>
    <w:basedOn w:val="DefaultParagraphFont"/>
    <w:uiPriority w:val="99"/>
    <w:semiHidden/>
    <w:unhideWhenUsed/>
    <w:rsid w:val="001F5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9590">
      <w:bodyDiv w:val="1"/>
      <w:marLeft w:val="0"/>
      <w:marRight w:val="0"/>
      <w:marTop w:val="0"/>
      <w:marBottom w:val="0"/>
      <w:divBdr>
        <w:top w:val="none" w:sz="0" w:space="0" w:color="auto"/>
        <w:left w:val="none" w:sz="0" w:space="0" w:color="auto"/>
        <w:bottom w:val="none" w:sz="0" w:space="0" w:color="auto"/>
        <w:right w:val="none" w:sz="0" w:space="0" w:color="auto"/>
      </w:divBdr>
      <w:divsChild>
        <w:div w:id="929313634">
          <w:marLeft w:val="0"/>
          <w:marRight w:val="0"/>
          <w:marTop w:val="0"/>
          <w:marBottom w:val="0"/>
          <w:divBdr>
            <w:top w:val="none" w:sz="0" w:space="0" w:color="auto"/>
            <w:left w:val="none" w:sz="0" w:space="0" w:color="auto"/>
            <w:bottom w:val="none" w:sz="0" w:space="0" w:color="auto"/>
            <w:right w:val="none" w:sz="0" w:space="0" w:color="auto"/>
          </w:divBdr>
          <w:divsChild>
            <w:div w:id="41635537">
              <w:marLeft w:val="0"/>
              <w:marRight w:val="0"/>
              <w:marTop w:val="0"/>
              <w:marBottom w:val="0"/>
              <w:divBdr>
                <w:top w:val="none" w:sz="0" w:space="0" w:color="auto"/>
                <w:left w:val="none" w:sz="0" w:space="0" w:color="auto"/>
                <w:bottom w:val="none" w:sz="0" w:space="0" w:color="auto"/>
                <w:right w:val="none" w:sz="0" w:space="0" w:color="auto"/>
              </w:divBdr>
            </w:div>
          </w:divsChild>
        </w:div>
        <w:div w:id="997733811">
          <w:marLeft w:val="0"/>
          <w:marRight w:val="0"/>
          <w:marTop w:val="0"/>
          <w:marBottom w:val="0"/>
          <w:divBdr>
            <w:top w:val="none" w:sz="0" w:space="0" w:color="auto"/>
            <w:left w:val="none" w:sz="0" w:space="0" w:color="auto"/>
            <w:bottom w:val="none" w:sz="0" w:space="0" w:color="auto"/>
            <w:right w:val="none" w:sz="0" w:space="0" w:color="auto"/>
          </w:divBdr>
          <w:divsChild>
            <w:div w:id="1132017767">
              <w:marLeft w:val="300"/>
              <w:marRight w:val="0"/>
              <w:marTop w:val="150"/>
              <w:marBottom w:val="150"/>
              <w:divBdr>
                <w:top w:val="none" w:sz="0" w:space="0" w:color="auto"/>
                <w:left w:val="none" w:sz="0" w:space="0" w:color="auto"/>
                <w:bottom w:val="none" w:sz="0" w:space="0" w:color="auto"/>
                <w:right w:val="none" w:sz="0" w:space="0" w:color="auto"/>
              </w:divBdr>
            </w:div>
            <w:div w:id="1928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7792">
      <w:bodyDiv w:val="1"/>
      <w:marLeft w:val="0"/>
      <w:marRight w:val="0"/>
      <w:marTop w:val="0"/>
      <w:marBottom w:val="0"/>
      <w:divBdr>
        <w:top w:val="none" w:sz="0" w:space="0" w:color="auto"/>
        <w:left w:val="none" w:sz="0" w:space="0" w:color="auto"/>
        <w:bottom w:val="none" w:sz="0" w:space="0" w:color="auto"/>
        <w:right w:val="none" w:sz="0" w:space="0" w:color="auto"/>
      </w:divBdr>
      <w:divsChild>
        <w:div w:id="1905294250">
          <w:marLeft w:val="480"/>
          <w:marRight w:val="480"/>
          <w:marTop w:val="0"/>
          <w:marBottom w:val="150"/>
          <w:divBdr>
            <w:top w:val="single" w:sz="2" w:space="0" w:color="626262"/>
            <w:left w:val="single" w:sz="48" w:space="0" w:color="626262"/>
            <w:bottom w:val="single" w:sz="2" w:space="0" w:color="626262"/>
            <w:right w:val="single" w:sz="2" w:space="0" w:color="626262"/>
          </w:divBdr>
          <w:divsChild>
            <w:div w:id="1611858016">
              <w:marLeft w:val="0"/>
              <w:marRight w:val="0"/>
              <w:marTop w:val="0"/>
              <w:marBottom w:val="0"/>
              <w:divBdr>
                <w:top w:val="none" w:sz="0" w:space="0" w:color="auto"/>
                <w:left w:val="none" w:sz="0" w:space="0" w:color="auto"/>
                <w:bottom w:val="none" w:sz="0" w:space="0" w:color="auto"/>
                <w:right w:val="none" w:sz="0" w:space="0" w:color="auto"/>
              </w:divBdr>
            </w:div>
          </w:divsChild>
        </w:div>
        <w:div w:id="974989034">
          <w:marLeft w:val="0"/>
          <w:marRight w:val="0"/>
          <w:marTop w:val="0"/>
          <w:marBottom w:val="0"/>
          <w:divBdr>
            <w:top w:val="single" w:sz="6" w:space="5" w:color="E0E0E0"/>
            <w:left w:val="none" w:sz="0" w:space="0" w:color="auto"/>
            <w:bottom w:val="single" w:sz="6" w:space="8" w:color="E0E0E0"/>
            <w:right w:val="none" w:sz="0" w:space="0" w:color="auto"/>
          </w:divBdr>
          <w:divsChild>
            <w:div w:id="689796909">
              <w:marLeft w:val="0"/>
              <w:marRight w:val="0"/>
              <w:marTop w:val="0"/>
              <w:marBottom w:val="0"/>
              <w:divBdr>
                <w:top w:val="none" w:sz="0" w:space="4" w:color="auto"/>
                <w:left w:val="none" w:sz="0" w:space="12" w:color="auto"/>
                <w:bottom w:val="single" w:sz="6" w:space="4" w:color="9B9B9B"/>
                <w:right w:val="none" w:sz="0" w:space="12" w:color="auto"/>
              </w:divBdr>
            </w:div>
            <w:div w:id="1611859793">
              <w:marLeft w:val="0"/>
              <w:marRight w:val="0"/>
              <w:marTop w:val="0"/>
              <w:marBottom w:val="0"/>
              <w:divBdr>
                <w:top w:val="none" w:sz="0" w:space="0" w:color="auto"/>
                <w:left w:val="single" w:sz="6" w:space="12" w:color="E0E0E0"/>
                <w:bottom w:val="none" w:sz="0" w:space="0" w:color="auto"/>
                <w:right w:val="none" w:sz="0" w:space="12" w:color="auto"/>
              </w:divBdr>
              <w:divsChild>
                <w:div w:id="1266960191">
                  <w:marLeft w:val="0"/>
                  <w:marRight w:val="0"/>
                  <w:marTop w:val="90"/>
                  <w:marBottom w:val="0"/>
                  <w:divBdr>
                    <w:top w:val="none" w:sz="0" w:space="0" w:color="auto"/>
                    <w:left w:val="none" w:sz="0" w:space="0" w:color="auto"/>
                    <w:bottom w:val="none" w:sz="0" w:space="0" w:color="auto"/>
                    <w:right w:val="none" w:sz="0" w:space="0" w:color="auto"/>
                  </w:divBdr>
                  <w:divsChild>
                    <w:div w:id="42083480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32254523">
              <w:marLeft w:val="0"/>
              <w:marRight w:val="0"/>
              <w:marTop w:val="0"/>
              <w:marBottom w:val="0"/>
              <w:divBdr>
                <w:top w:val="none" w:sz="0" w:space="0" w:color="auto"/>
                <w:left w:val="none" w:sz="0" w:space="0" w:color="auto"/>
                <w:bottom w:val="none" w:sz="0" w:space="0" w:color="auto"/>
                <w:right w:val="none" w:sz="0" w:space="0" w:color="auto"/>
              </w:divBdr>
            </w:div>
          </w:divsChild>
        </w:div>
        <w:div w:id="207765703">
          <w:marLeft w:val="0"/>
          <w:marRight w:val="0"/>
          <w:marTop w:val="345"/>
          <w:marBottom w:val="0"/>
          <w:divBdr>
            <w:top w:val="none" w:sz="0" w:space="0" w:color="auto"/>
            <w:left w:val="none" w:sz="0" w:space="0" w:color="auto"/>
            <w:bottom w:val="none" w:sz="0" w:space="0" w:color="auto"/>
            <w:right w:val="none" w:sz="0" w:space="0" w:color="auto"/>
          </w:divBdr>
          <w:divsChild>
            <w:div w:id="662851313">
              <w:marLeft w:val="0"/>
              <w:marRight w:val="480"/>
              <w:marTop w:val="0"/>
              <w:marBottom w:val="0"/>
              <w:divBdr>
                <w:top w:val="none" w:sz="0" w:space="0" w:color="auto"/>
                <w:left w:val="none" w:sz="0" w:space="0" w:color="auto"/>
                <w:bottom w:val="none" w:sz="0" w:space="0" w:color="auto"/>
                <w:right w:val="none" w:sz="0" w:space="0" w:color="auto"/>
              </w:divBdr>
              <w:divsChild>
                <w:div w:id="781807148">
                  <w:marLeft w:val="0"/>
                  <w:marRight w:val="0"/>
                  <w:marTop w:val="0"/>
                  <w:marBottom w:val="0"/>
                  <w:divBdr>
                    <w:top w:val="none" w:sz="0" w:space="0" w:color="auto"/>
                    <w:left w:val="none" w:sz="0" w:space="0" w:color="auto"/>
                    <w:bottom w:val="none" w:sz="0" w:space="0" w:color="auto"/>
                    <w:right w:val="none" w:sz="0" w:space="0" w:color="auto"/>
                  </w:divBdr>
                  <w:divsChild>
                    <w:div w:id="1777752115">
                      <w:marLeft w:val="0"/>
                      <w:marRight w:val="0"/>
                      <w:marTop w:val="0"/>
                      <w:marBottom w:val="0"/>
                      <w:divBdr>
                        <w:top w:val="none" w:sz="0" w:space="0" w:color="auto"/>
                        <w:left w:val="none" w:sz="0" w:space="0" w:color="auto"/>
                        <w:bottom w:val="none" w:sz="0" w:space="0" w:color="auto"/>
                        <w:right w:val="none" w:sz="0" w:space="0" w:color="auto"/>
                      </w:divBdr>
                      <w:divsChild>
                        <w:div w:id="57243502">
                          <w:marLeft w:val="0"/>
                          <w:marRight w:val="0"/>
                          <w:marTop w:val="0"/>
                          <w:marBottom w:val="0"/>
                          <w:divBdr>
                            <w:top w:val="none" w:sz="0" w:space="0" w:color="auto"/>
                            <w:left w:val="none" w:sz="0" w:space="0" w:color="auto"/>
                            <w:bottom w:val="none" w:sz="0" w:space="0" w:color="auto"/>
                            <w:right w:val="none" w:sz="0" w:space="0" w:color="auto"/>
                          </w:divBdr>
                          <w:divsChild>
                            <w:div w:id="20109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8708">
                  <w:marLeft w:val="0"/>
                  <w:marRight w:val="0"/>
                  <w:marTop w:val="0"/>
                  <w:marBottom w:val="0"/>
                  <w:divBdr>
                    <w:top w:val="none" w:sz="0" w:space="0" w:color="auto"/>
                    <w:left w:val="none" w:sz="0" w:space="0" w:color="auto"/>
                    <w:bottom w:val="none" w:sz="0" w:space="0" w:color="auto"/>
                    <w:right w:val="none" w:sz="0" w:space="0" w:color="auto"/>
                  </w:divBdr>
                  <w:divsChild>
                    <w:div w:id="1756896303">
                      <w:marLeft w:val="0"/>
                      <w:marRight w:val="0"/>
                      <w:marTop w:val="0"/>
                      <w:marBottom w:val="0"/>
                      <w:divBdr>
                        <w:top w:val="none" w:sz="0" w:space="0" w:color="auto"/>
                        <w:left w:val="none" w:sz="0" w:space="0" w:color="auto"/>
                        <w:bottom w:val="none" w:sz="0" w:space="0" w:color="auto"/>
                        <w:right w:val="none" w:sz="0" w:space="0" w:color="auto"/>
                      </w:divBdr>
                      <w:divsChild>
                        <w:div w:id="1902472660">
                          <w:marLeft w:val="0"/>
                          <w:marRight w:val="0"/>
                          <w:marTop w:val="0"/>
                          <w:marBottom w:val="480"/>
                          <w:divBdr>
                            <w:top w:val="none" w:sz="0" w:space="0" w:color="auto"/>
                            <w:left w:val="none" w:sz="0" w:space="0" w:color="auto"/>
                            <w:bottom w:val="none" w:sz="0" w:space="0" w:color="auto"/>
                            <w:right w:val="none" w:sz="0" w:space="0" w:color="auto"/>
                          </w:divBdr>
                          <w:divsChild>
                            <w:div w:id="1376005021">
                              <w:marLeft w:val="0"/>
                              <w:marRight w:val="0"/>
                              <w:marTop w:val="0"/>
                              <w:marBottom w:val="0"/>
                              <w:divBdr>
                                <w:top w:val="none" w:sz="0" w:space="0" w:color="auto"/>
                                <w:left w:val="none" w:sz="0" w:space="0" w:color="auto"/>
                                <w:bottom w:val="none" w:sz="0" w:space="0" w:color="auto"/>
                                <w:right w:val="none" w:sz="0" w:space="0" w:color="auto"/>
                              </w:divBdr>
                              <w:divsChild>
                                <w:div w:id="1627738777">
                                  <w:marLeft w:val="0"/>
                                  <w:marRight w:val="0"/>
                                  <w:marTop w:val="0"/>
                                  <w:marBottom w:val="0"/>
                                  <w:divBdr>
                                    <w:top w:val="none" w:sz="0" w:space="0" w:color="auto"/>
                                    <w:left w:val="none" w:sz="0" w:space="0" w:color="auto"/>
                                    <w:bottom w:val="none" w:sz="0" w:space="0" w:color="auto"/>
                                    <w:right w:val="none" w:sz="0" w:space="0" w:color="auto"/>
                                  </w:divBdr>
                                  <w:divsChild>
                                    <w:div w:id="1752459668">
                                      <w:marLeft w:val="150"/>
                                      <w:marRight w:val="150"/>
                                      <w:marTop w:val="0"/>
                                      <w:marBottom w:val="0"/>
                                      <w:divBdr>
                                        <w:top w:val="none" w:sz="0" w:space="0" w:color="auto"/>
                                        <w:left w:val="none" w:sz="0" w:space="0" w:color="auto"/>
                                        <w:bottom w:val="none" w:sz="0" w:space="0" w:color="auto"/>
                                        <w:right w:val="none" w:sz="0" w:space="0" w:color="auto"/>
                                      </w:divBdr>
                                      <w:divsChild>
                                        <w:div w:id="792866212">
                                          <w:marLeft w:val="0"/>
                                          <w:marRight w:val="0"/>
                                          <w:marTop w:val="0"/>
                                          <w:marBottom w:val="0"/>
                                          <w:divBdr>
                                            <w:top w:val="none" w:sz="0" w:space="0" w:color="auto"/>
                                            <w:left w:val="none" w:sz="0" w:space="0" w:color="auto"/>
                                            <w:bottom w:val="none" w:sz="0" w:space="0" w:color="auto"/>
                                            <w:right w:val="none" w:sz="0" w:space="0" w:color="auto"/>
                                          </w:divBdr>
                                        </w:div>
                                        <w:div w:id="279189358">
                                          <w:marLeft w:val="0"/>
                                          <w:marRight w:val="0"/>
                                          <w:marTop w:val="0"/>
                                          <w:marBottom w:val="0"/>
                                          <w:divBdr>
                                            <w:top w:val="none" w:sz="0" w:space="0" w:color="auto"/>
                                            <w:left w:val="none" w:sz="0" w:space="0" w:color="auto"/>
                                            <w:bottom w:val="none" w:sz="0" w:space="0" w:color="auto"/>
                                            <w:right w:val="none" w:sz="0" w:space="0" w:color="auto"/>
                                          </w:divBdr>
                                        </w:div>
                                      </w:divsChild>
                                    </w:div>
                                    <w:div w:id="2074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8004">
                              <w:marLeft w:val="0"/>
                              <w:marRight w:val="0"/>
                              <w:marTop w:val="0"/>
                              <w:marBottom w:val="0"/>
                              <w:divBdr>
                                <w:top w:val="none" w:sz="0" w:space="0" w:color="auto"/>
                                <w:left w:val="none" w:sz="0" w:space="0" w:color="auto"/>
                                <w:bottom w:val="none" w:sz="0" w:space="0" w:color="auto"/>
                                <w:right w:val="none" w:sz="0" w:space="0" w:color="auto"/>
                              </w:divBdr>
                            </w:div>
                            <w:div w:id="1104110722">
                              <w:marLeft w:val="0"/>
                              <w:marRight w:val="0"/>
                              <w:marTop w:val="0"/>
                              <w:marBottom w:val="0"/>
                              <w:divBdr>
                                <w:top w:val="none" w:sz="0" w:space="0" w:color="auto"/>
                                <w:left w:val="none" w:sz="0" w:space="0" w:color="auto"/>
                                <w:bottom w:val="none" w:sz="0" w:space="0" w:color="auto"/>
                                <w:right w:val="none" w:sz="0" w:space="0" w:color="auto"/>
                              </w:divBdr>
                              <w:divsChild>
                                <w:div w:id="1146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242">
                          <w:marLeft w:val="0"/>
                          <w:marRight w:val="0"/>
                          <w:marTop w:val="0"/>
                          <w:marBottom w:val="480"/>
                          <w:divBdr>
                            <w:top w:val="none" w:sz="0" w:space="0" w:color="auto"/>
                            <w:left w:val="none" w:sz="0" w:space="0" w:color="auto"/>
                            <w:bottom w:val="none" w:sz="0" w:space="0" w:color="auto"/>
                            <w:right w:val="none" w:sz="0" w:space="0" w:color="auto"/>
                          </w:divBdr>
                          <w:divsChild>
                            <w:div w:id="57947646">
                              <w:marLeft w:val="0"/>
                              <w:marRight w:val="0"/>
                              <w:marTop w:val="0"/>
                              <w:marBottom w:val="0"/>
                              <w:divBdr>
                                <w:top w:val="none" w:sz="0" w:space="0" w:color="auto"/>
                                <w:left w:val="none" w:sz="0" w:space="0" w:color="auto"/>
                                <w:bottom w:val="none" w:sz="0" w:space="0" w:color="auto"/>
                                <w:right w:val="none" w:sz="0" w:space="0" w:color="auto"/>
                              </w:divBdr>
                            </w:div>
                            <w:div w:id="1969311132">
                              <w:marLeft w:val="0"/>
                              <w:marRight w:val="0"/>
                              <w:marTop w:val="0"/>
                              <w:marBottom w:val="0"/>
                              <w:divBdr>
                                <w:top w:val="none" w:sz="0" w:space="0" w:color="auto"/>
                                <w:left w:val="none" w:sz="0" w:space="0" w:color="auto"/>
                                <w:bottom w:val="none" w:sz="0" w:space="0" w:color="auto"/>
                                <w:right w:val="none" w:sz="0" w:space="0" w:color="auto"/>
                              </w:divBdr>
                              <w:divsChild>
                                <w:div w:id="1927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7489">
                  <w:marLeft w:val="0"/>
                  <w:marRight w:val="0"/>
                  <w:marTop w:val="0"/>
                  <w:marBottom w:val="0"/>
                  <w:divBdr>
                    <w:top w:val="none" w:sz="0" w:space="0" w:color="auto"/>
                    <w:left w:val="none" w:sz="0" w:space="0" w:color="auto"/>
                    <w:bottom w:val="none" w:sz="0" w:space="0" w:color="auto"/>
                    <w:right w:val="none" w:sz="0" w:space="0" w:color="auto"/>
                  </w:divBdr>
                  <w:divsChild>
                    <w:div w:id="1600143328">
                      <w:marLeft w:val="0"/>
                      <w:marRight w:val="0"/>
                      <w:marTop w:val="0"/>
                      <w:marBottom w:val="0"/>
                      <w:divBdr>
                        <w:top w:val="none" w:sz="0" w:space="0" w:color="auto"/>
                        <w:left w:val="none" w:sz="0" w:space="0" w:color="auto"/>
                        <w:bottom w:val="none" w:sz="0" w:space="0" w:color="auto"/>
                        <w:right w:val="none" w:sz="0" w:space="0" w:color="auto"/>
                      </w:divBdr>
                    </w:div>
                    <w:div w:id="201135201">
                      <w:marLeft w:val="0"/>
                      <w:marRight w:val="0"/>
                      <w:marTop w:val="0"/>
                      <w:marBottom w:val="345"/>
                      <w:divBdr>
                        <w:top w:val="none" w:sz="0" w:space="0" w:color="auto"/>
                        <w:left w:val="none" w:sz="0" w:space="0" w:color="auto"/>
                        <w:bottom w:val="none" w:sz="0" w:space="0" w:color="auto"/>
                        <w:right w:val="none" w:sz="0" w:space="0" w:color="auto"/>
                      </w:divBdr>
                      <w:divsChild>
                        <w:div w:id="2113743702">
                          <w:marLeft w:val="0"/>
                          <w:marRight w:val="0"/>
                          <w:marTop w:val="0"/>
                          <w:marBottom w:val="0"/>
                          <w:divBdr>
                            <w:top w:val="none" w:sz="0" w:space="0" w:color="auto"/>
                            <w:left w:val="none" w:sz="0" w:space="0" w:color="auto"/>
                            <w:bottom w:val="none" w:sz="0" w:space="0" w:color="auto"/>
                            <w:right w:val="none" w:sz="0" w:space="0" w:color="auto"/>
                          </w:divBdr>
                          <w:divsChild>
                            <w:div w:id="119224689">
                              <w:marLeft w:val="0"/>
                              <w:marRight w:val="0"/>
                              <w:marTop w:val="0"/>
                              <w:marBottom w:val="0"/>
                              <w:divBdr>
                                <w:top w:val="none" w:sz="0" w:space="0" w:color="auto"/>
                                <w:left w:val="none" w:sz="0" w:space="0" w:color="auto"/>
                                <w:bottom w:val="none" w:sz="0" w:space="0" w:color="auto"/>
                                <w:right w:val="none" w:sz="0" w:space="0" w:color="auto"/>
                              </w:divBdr>
                            </w:div>
                            <w:div w:id="13107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1391">
                      <w:marLeft w:val="0"/>
                      <w:marRight w:val="0"/>
                      <w:marTop w:val="0"/>
                      <w:marBottom w:val="0"/>
                      <w:divBdr>
                        <w:top w:val="none" w:sz="0" w:space="0" w:color="auto"/>
                        <w:left w:val="none" w:sz="0" w:space="0" w:color="auto"/>
                        <w:bottom w:val="none" w:sz="0" w:space="0" w:color="auto"/>
                        <w:right w:val="none" w:sz="0" w:space="0" w:color="auto"/>
                      </w:divBdr>
                      <w:divsChild>
                        <w:div w:id="529034473">
                          <w:marLeft w:val="0"/>
                          <w:marRight w:val="0"/>
                          <w:marTop w:val="0"/>
                          <w:marBottom w:val="0"/>
                          <w:divBdr>
                            <w:top w:val="none" w:sz="0" w:space="0" w:color="auto"/>
                            <w:left w:val="none" w:sz="0" w:space="0" w:color="auto"/>
                            <w:bottom w:val="none" w:sz="0" w:space="0" w:color="auto"/>
                            <w:right w:val="none" w:sz="0" w:space="0" w:color="auto"/>
                          </w:divBdr>
                        </w:div>
                      </w:divsChild>
                    </w:div>
                    <w:div w:id="1846355363">
                      <w:marLeft w:val="0"/>
                      <w:marRight w:val="0"/>
                      <w:marTop w:val="0"/>
                      <w:marBottom w:val="0"/>
                      <w:divBdr>
                        <w:top w:val="none" w:sz="0" w:space="0" w:color="auto"/>
                        <w:left w:val="none" w:sz="0" w:space="0" w:color="auto"/>
                        <w:bottom w:val="none" w:sz="0" w:space="0" w:color="auto"/>
                        <w:right w:val="none" w:sz="0" w:space="0" w:color="auto"/>
                      </w:divBdr>
                      <w:divsChild>
                        <w:div w:id="19168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91131">
      <w:bodyDiv w:val="1"/>
      <w:marLeft w:val="0"/>
      <w:marRight w:val="0"/>
      <w:marTop w:val="0"/>
      <w:marBottom w:val="0"/>
      <w:divBdr>
        <w:top w:val="none" w:sz="0" w:space="0" w:color="auto"/>
        <w:left w:val="none" w:sz="0" w:space="0" w:color="auto"/>
        <w:bottom w:val="none" w:sz="0" w:space="0" w:color="auto"/>
        <w:right w:val="none" w:sz="0" w:space="0" w:color="auto"/>
      </w:divBdr>
      <w:divsChild>
        <w:div w:id="1372535487">
          <w:marLeft w:val="0"/>
          <w:marRight w:val="0"/>
          <w:marTop w:val="0"/>
          <w:marBottom w:val="0"/>
          <w:divBdr>
            <w:top w:val="none" w:sz="0" w:space="0" w:color="auto"/>
            <w:left w:val="none" w:sz="0" w:space="0" w:color="auto"/>
            <w:bottom w:val="none" w:sz="0" w:space="0" w:color="auto"/>
            <w:right w:val="none" w:sz="0" w:space="0" w:color="auto"/>
          </w:divBdr>
          <w:divsChild>
            <w:div w:id="1580822278">
              <w:marLeft w:val="0"/>
              <w:marRight w:val="0"/>
              <w:marTop w:val="0"/>
              <w:marBottom w:val="0"/>
              <w:divBdr>
                <w:top w:val="none" w:sz="0" w:space="0" w:color="auto"/>
                <w:left w:val="none" w:sz="0" w:space="0" w:color="auto"/>
                <w:bottom w:val="none" w:sz="0" w:space="0" w:color="auto"/>
                <w:right w:val="none" w:sz="0" w:space="0" w:color="auto"/>
              </w:divBdr>
              <w:divsChild>
                <w:div w:id="1173570507">
                  <w:marLeft w:val="0"/>
                  <w:marRight w:val="0"/>
                  <w:marTop w:val="225"/>
                  <w:marBottom w:val="225"/>
                  <w:divBdr>
                    <w:top w:val="none" w:sz="0" w:space="0" w:color="auto"/>
                    <w:left w:val="none" w:sz="0" w:space="0" w:color="auto"/>
                    <w:bottom w:val="none" w:sz="0" w:space="0" w:color="auto"/>
                    <w:right w:val="none" w:sz="0" w:space="0" w:color="auto"/>
                  </w:divBdr>
                  <w:divsChild>
                    <w:div w:id="1612737559">
                      <w:marLeft w:val="0"/>
                      <w:marRight w:val="0"/>
                      <w:marTop w:val="0"/>
                      <w:marBottom w:val="0"/>
                      <w:divBdr>
                        <w:top w:val="none" w:sz="0" w:space="0" w:color="auto"/>
                        <w:left w:val="none" w:sz="0" w:space="0" w:color="auto"/>
                        <w:bottom w:val="none" w:sz="0" w:space="0" w:color="auto"/>
                        <w:right w:val="none" w:sz="0" w:space="0" w:color="auto"/>
                      </w:divBdr>
                      <w:divsChild>
                        <w:div w:id="1294019793">
                          <w:marLeft w:val="0"/>
                          <w:marRight w:val="0"/>
                          <w:marTop w:val="0"/>
                          <w:marBottom w:val="0"/>
                          <w:divBdr>
                            <w:top w:val="none" w:sz="0" w:space="0" w:color="auto"/>
                            <w:left w:val="none" w:sz="0" w:space="0" w:color="auto"/>
                            <w:bottom w:val="none" w:sz="0" w:space="0" w:color="auto"/>
                            <w:right w:val="none" w:sz="0" w:space="0" w:color="auto"/>
                          </w:divBdr>
                          <w:divsChild>
                            <w:div w:id="1958563689">
                              <w:marLeft w:val="0"/>
                              <w:marRight w:val="0"/>
                              <w:marTop w:val="0"/>
                              <w:marBottom w:val="0"/>
                              <w:divBdr>
                                <w:top w:val="none" w:sz="0" w:space="0" w:color="auto"/>
                                <w:left w:val="none" w:sz="0" w:space="0" w:color="auto"/>
                                <w:bottom w:val="none" w:sz="0" w:space="0" w:color="auto"/>
                                <w:right w:val="none" w:sz="0" w:space="0" w:color="auto"/>
                              </w:divBdr>
                            </w:div>
                            <w:div w:id="541020993">
                              <w:marLeft w:val="0"/>
                              <w:marRight w:val="0"/>
                              <w:marTop w:val="0"/>
                              <w:marBottom w:val="0"/>
                              <w:divBdr>
                                <w:top w:val="none" w:sz="0" w:space="0" w:color="auto"/>
                                <w:left w:val="none" w:sz="0" w:space="0" w:color="auto"/>
                                <w:bottom w:val="none" w:sz="0" w:space="0" w:color="auto"/>
                                <w:right w:val="none" w:sz="0" w:space="0" w:color="auto"/>
                              </w:divBdr>
                            </w:div>
                            <w:div w:id="380717049">
                              <w:marLeft w:val="0"/>
                              <w:marRight w:val="0"/>
                              <w:marTop w:val="0"/>
                              <w:marBottom w:val="0"/>
                              <w:divBdr>
                                <w:top w:val="none" w:sz="0" w:space="0" w:color="auto"/>
                                <w:left w:val="none" w:sz="0" w:space="0" w:color="auto"/>
                                <w:bottom w:val="none" w:sz="0" w:space="0" w:color="auto"/>
                                <w:right w:val="none" w:sz="0" w:space="0" w:color="auto"/>
                              </w:divBdr>
                            </w:div>
                            <w:div w:id="7811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2477">
                  <w:marLeft w:val="0"/>
                  <w:marRight w:val="0"/>
                  <w:marTop w:val="225"/>
                  <w:marBottom w:val="225"/>
                  <w:divBdr>
                    <w:top w:val="none" w:sz="0" w:space="0" w:color="auto"/>
                    <w:left w:val="none" w:sz="0" w:space="0" w:color="auto"/>
                    <w:bottom w:val="none" w:sz="0" w:space="0" w:color="auto"/>
                    <w:right w:val="none" w:sz="0" w:space="0" w:color="auto"/>
                  </w:divBdr>
                  <w:divsChild>
                    <w:div w:id="1379814716">
                      <w:marLeft w:val="0"/>
                      <w:marRight w:val="0"/>
                      <w:marTop w:val="0"/>
                      <w:marBottom w:val="0"/>
                      <w:divBdr>
                        <w:top w:val="none" w:sz="0" w:space="0" w:color="auto"/>
                        <w:left w:val="none" w:sz="0" w:space="0" w:color="auto"/>
                        <w:bottom w:val="none" w:sz="0" w:space="0" w:color="auto"/>
                        <w:right w:val="none" w:sz="0" w:space="0" w:color="auto"/>
                      </w:divBdr>
                    </w:div>
                    <w:div w:id="233513164">
                      <w:marLeft w:val="0"/>
                      <w:marRight w:val="0"/>
                      <w:marTop w:val="0"/>
                      <w:marBottom w:val="0"/>
                      <w:divBdr>
                        <w:top w:val="none" w:sz="0" w:space="0" w:color="auto"/>
                        <w:left w:val="none" w:sz="0" w:space="0" w:color="auto"/>
                        <w:bottom w:val="none" w:sz="0" w:space="0" w:color="auto"/>
                        <w:right w:val="none" w:sz="0" w:space="0" w:color="auto"/>
                      </w:divBdr>
                    </w:div>
                    <w:div w:id="1215658174">
                      <w:marLeft w:val="0"/>
                      <w:marRight w:val="0"/>
                      <w:marTop w:val="0"/>
                      <w:marBottom w:val="0"/>
                      <w:divBdr>
                        <w:top w:val="none" w:sz="0" w:space="0" w:color="auto"/>
                        <w:left w:val="none" w:sz="0" w:space="0" w:color="auto"/>
                        <w:bottom w:val="none" w:sz="0" w:space="0" w:color="auto"/>
                        <w:right w:val="none" w:sz="0" w:space="0" w:color="auto"/>
                      </w:divBdr>
                    </w:div>
                  </w:divsChild>
                </w:div>
                <w:div w:id="1271934478">
                  <w:marLeft w:val="0"/>
                  <w:marRight w:val="0"/>
                  <w:marTop w:val="225"/>
                  <w:marBottom w:val="225"/>
                  <w:divBdr>
                    <w:top w:val="none" w:sz="0" w:space="0" w:color="auto"/>
                    <w:left w:val="none" w:sz="0" w:space="0" w:color="auto"/>
                    <w:bottom w:val="none" w:sz="0" w:space="0" w:color="auto"/>
                    <w:right w:val="none" w:sz="0" w:space="0" w:color="auto"/>
                  </w:divBdr>
                  <w:divsChild>
                    <w:div w:id="13608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9554">
          <w:marLeft w:val="0"/>
          <w:marRight w:val="0"/>
          <w:marTop w:val="0"/>
          <w:marBottom w:val="300"/>
          <w:divBdr>
            <w:top w:val="none" w:sz="0" w:space="0" w:color="auto"/>
            <w:left w:val="none" w:sz="0" w:space="0" w:color="auto"/>
            <w:bottom w:val="single" w:sz="12" w:space="0" w:color="D8D9DA"/>
            <w:right w:val="none" w:sz="0" w:space="0" w:color="auto"/>
          </w:divBdr>
          <w:divsChild>
            <w:div w:id="842670931">
              <w:marLeft w:val="0"/>
              <w:marRight w:val="0"/>
              <w:marTop w:val="0"/>
              <w:marBottom w:val="0"/>
              <w:divBdr>
                <w:top w:val="none" w:sz="0" w:space="0" w:color="auto"/>
                <w:left w:val="none" w:sz="0" w:space="0" w:color="auto"/>
                <w:bottom w:val="none" w:sz="0" w:space="0" w:color="auto"/>
                <w:right w:val="none" w:sz="0" w:space="0" w:color="auto"/>
              </w:divBdr>
              <w:divsChild>
                <w:div w:id="1319729165">
                  <w:marLeft w:val="0"/>
                  <w:marRight w:val="0"/>
                  <w:marTop w:val="0"/>
                  <w:marBottom w:val="0"/>
                  <w:divBdr>
                    <w:top w:val="none" w:sz="0" w:space="0" w:color="auto"/>
                    <w:left w:val="none" w:sz="0" w:space="0" w:color="auto"/>
                    <w:bottom w:val="none" w:sz="0" w:space="0" w:color="auto"/>
                    <w:right w:val="none" w:sz="0" w:space="0" w:color="auto"/>
                  </w:divBdr>
                </w:div>
              </w:divsChild>
            </w:div>
            <w:div w:id="320668828">
              <w:marLeft w:val="0"/>
              <w:marRight w:val="0"/>
              <w:marTop w:val="0"/>
              <w:marBottom w:val="0"/>
              <w:divBdr>
                <w:top w:val="none" w:sz="0" w:space="0" w:color="auto"/>
                <w:left w:val="none" w:sz="0" w:space="0" w:color="auto"/>
                <w:bottom w:val="none" w:sz="0" w:space="0" w:color="auto"/>
                <w:right w:val="none" w:sz="0" w:space="0" w:color="auto"/>
              </w:divBdr>
              <w:divsChild>
                <w:div w:id="2074424007">
                  <w:marLeft w:val="0"/>
                  <w:marRight w:val="0"/>
                  <w:marTop w:val="0"/>
                  <w:marBottom w:val="0"/>
                  <w:divBdr>
                    <w:top w:val="none" w:sz="0" w:space="0" w:color="auto"/>
                    <w:left w:val="none" w:sz="0" w:space="0" w:color="auto"/>
                    <w:bottom w:val="none" w:sz="0" w:space="0" w:color="auto"/>
                    <w:right w:val="none" w:sz="0" w:space="0" w:color="auto"/>
                  </w:divBdr>
                </w:div>
                <w:div w:id="244345905">
                  <w:marLeft w:val="270"/>
                  <w:marRight w:val="0"/>
                  <w:marTop w:val="0"/>
                  <w:marBottom w:val="0"/>
                  <w:divBdr>
                    <w:top w:val="none" w:sz="0" w:space="0" w:color="auto"/>
                    <w:left w:val="none" w:sz="0" w:space="0" w:color="auto"/>
                    <w:bottom w:val="none" w:sz="0" w:space="0" w:color="auto"/>
                    <w:right w:val="none" w:sz="0" w:space="0" w:color="auto"/>
                  </w:divBdr>
                </w:div>
                <w:div w:id="12064545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150445240">
          <w:marLeft w:val="0"/>
          <w:marRight w:val="0"/>
          <w:marTop w:val="0"/>
          <w:marBottom w:val="0"/>
          <w:divBdr>
            <w:top w:val="none" w:sz="0" w:space="0" w:color="auto"/>
            <w:left w:val="none" w:sz="0" w:space="0" w:color="auto"/>
            <w:bottom w:val="none" w:sz="0" w:space="0" w:color="auto"/>
            <w:right w:val="none" w:sz="0" w:space="0" w:color="auto"/>
          </w:divBdr>
          <w:divsChild>
            <w:div w:id="733965080">
              <w:marLeft w:val="0"/>
              <w:marRight w:val="0"/>
              <w:marTop w:val="0"/>
              <w:marBottom w:val="0"/>
              <w:divBdr>
                <w:top w:val="none" w:sz="0" w:space="0" w:color="auto"/>
                <w:left w:val="none" w:sz="0" w:space="0" w:color="auto"/>
                <w:bottom w:val="none" w:sz="0" w:space="0" w:color="auto"/>
                <w:right w:val="none" w:sz="0" w:space="0" w:color="auto"/>
              </w:divBdr>
            </w:div>
            <w:div w:id="582954288">
              <w:marLeft w:val="0"/>
              <w:marRight w:val="0"/>
              <w:marTop w:val="0"/>
              <w:marBottom w:val="0"/>
              <w:divBdr>
                <w:top w:val="none" w:sz="0" w:space="0" w:color="auto"/>
                <w:left w:val="none" w:sz="0" w:space="0" w:color="auto"/>
                <w:bottom w:val="none" w:sz="0" w:space="0" w:color="auto"/>
                <w:right w:val="none" w:sz="0" w:space="0" w:color="auto"/>
              </w:divBdr>
            </w:div>
            <w:div w:id="1953199019">
              <w:marLeft w:val="0"/>
              <w:marRight w:val="0"/>
              <w:marTop w:val="0"/>
              <w:marBottom w:val="0"/>
              <w:divBdr>
                <w:top w:val="none" w:sz="0" w:space="0" w:color="auto"/>
                <w:left w:val="none" w:sz="0" w:space="0" w:color="auto"/>
                <w:bottom w:val="none" w:sz="0" w:space="0" w:color="auto"/>
                <w:right w:val="none" w:sz="0" w:space="0" w:color="auto"/>
              </w:divBdr>
              <w:divsChild>
                <w:div w:id="983047868">
                  <w:marLeft w:val="0"/>
                  <w:marRight w:val="0"/>
                  <w:marTop w:val="0"/>
                  <w:marBottom w:val="0"/>
                  <w:divBdr>
                    <w:top w:val="none" w:sz="0" w:space="0" w:color="auto"/>
                    <w:left w:val="none" w:sz="0" w:space="0" w:color="auto"/>
                    <w:bottom w:val="none" w:sz="0" w:space="0" w:color="auto"/>
                    <w:right w:val="none" w:sz="0" w:space="0" w:color="auto"/>
                  </w:divBdr>
                  <w:divsChild>
                    <w:div w:id="663358399">
                      <w:marLeft w:val="0"/>
                      <w:marRight w:val="0"/>
                      <w:marTop w:val="0"/>
                      <w:marBottom w:val="0"/>
                      <w:divBdr>
                        <w:top w:val="none" w:sz="0" w:space="0" w:color="auto"/>
                        <w:left w:val="none" w:sz="0" w:space="0" w:color="auto"/>
                        <w:bottom w:val="none" w:sz="0" w:space="0" w:color="auto"/>
                        <w:right w:val="none" w:sz="0" w:space="0" w:color="auto"/>
                      </w:divBdr>
                    </w:div>
                  </w:divsChild>
                </w:div>
                <w:div w:id="878392675">
                  <w:marLeft w:val="0"/>
                  <w:marRight w:val="0"/>
                  <w:marTop w:val="0"/>
                  <w:marBottom w:val="0"/>
                  <w:divBdr>
                    <w:top w:val="none" w:sz="0" w:space="0" w:color="auto"/>
                    <w:left w:val="none" w:sz="0" w:space="0" w:color="auto"/>
                    <w:bottom w:val="none" w:sz="0" w:space="0" w:color="auto"/>
                    <w:right w:val="none" w:sz="0" w:space="0" w:color="auto"/>
                  </w:divBdr>
                </w:div>
                <w:div w:id="845242807">
                  <w:marLeft w:val="0"/>
                  <w:marRight w:val="0"/>
                  <w:marTop w:val="0"/>
                  <w:marBottom w:val="0"/>
                  <w:divBdr>
                    <w:top w:val="none" w:sz="0" w:space="0" w:color="auto"/>
                    <w:left w:val="none" w:sz="0" w:space="0" w:color="auto"/>
                    <w:bottom w:val="none" w:sz="0" w:space="0" w:color="auto"/>
                    <w:right w:val="none" w:sz="0" w:space="0" w:color="auto"/>
                  </w:divBdr>
                  <w:divsChild>
                    <w:div w:id="475494650">
                      <w:marLeft w:val="0"/>
                      <w:marRight w:val="0"/>
                      <w:marTop w:val="0"/>
                      <w:marBottom w:val="0"/>
                      <w:divBdr>
                        <w:top w:val="none" w:sz="0" w:space="0" w:color="auto"/>
                        <w:left w:val="none" w:sz="0" w:space="0" w:color="auto"/>
                        <w:bottom w:val="none" w:sz="0" w:space="0" w:color="auto"/>
                        <w:right w:val="none" w:sz="0" w:space="0" w:color="auto"/>
                      </w:divBdr>
                    </w:div>
                  </w:divsChild>
                </w:div>
                <w:div w:id="1244073521">
                  <w:marLeft w:val="0"/>
                  <w:marRight w:val="0"/>
                  <w:marTop w:val="0"/>
                  <w:marBottom w:val="0"/>
                  <w:divBdr>
                    <w:top w:val="none" w:sz="0" w:space="0" w:color="auto"/>
                    <w:left w:val="none" w:sz="0" w:space="0" w:color="auto"/>
                    <w:bottom w:val="none" w:sz="0" w:space="0" w:color="auto"/>
                    <w:right w:val="none" w:sz="0" w:space="0" w:color="auto"/>
                  </w:divBdr>
                </w:div>
              </w:divsChild>
            </w:div>
            <w:div w:id="1820725166">
              <w:marLeft w:val="0"/>
              <w:marRight w:val="0"/>
              <w:marTop w:val="0"/>
              <w:marBottom w:val="0"/>
              <w:divBdr>
                <w:top w:val="none" w:sz="0" w:space="0" w:color="auto"/>
                <w:left w:val="none" w:sz="0" w:space="0" w:color="auto"/>
                <w:bottom w:val="none" w:sz="0" w:space="0" w:color="auto"/>
                <w:right w:val="none" w:sz="0" w:space="0" w:color="auto"/>
              </w:divBdr>
              <w:divsChild>
                <w:div w:id="1753770365">
                  <w:marLeft w:val="0"/>
                  <w:marRight w:val="0"/>
                  <w:marTop w:val="0"/>
                  <w:marBottom w:val="450"/>
                  <w:divBdr>
                    <w:top w:val="none" w:sz="0" w:space="0" w:color="auto"/>
                    <w:left w:val="none" w:sz="0" w:space="0" w:color="auto"/>
                    <w:bottom w:val="none" w:sz="0" w:space="0" w:color="auto"/>
                    <w:right w:val="none" w:sz="0" w:space="0" w:color="auto"/>
                  </w:divBdr>
                  <w:divsChild>
                    <w:div w:id="1282762575">
                      <w:marLeft w:val="0"/>
                      <w:marRight w:val="0"/>
                      <w:marTop w:val="0"/>
                      <w:marBottom w:val="0"/>
                      <w:divBdr>
                        <w:top w:val="none" w:sz="0" w:space="0" w:color="auto"/>
                        <w:left w:val="none" w:sz="0" w:space="0" w:color="auto"/>
                        <w:bottom w:val="none" w:sz="0" w:space="0" w:color="auto"/>
                        <w:right w:val="none" w:sz="0" w:space="0" w:color="auto"/>
                      </w:divBdr>
                    </w:div>
                    <w:div w:id="640040743">
                      <w:marLeft w:val="0"/>
                      <w:marRight w:val="0"/>
                      <w:marTop w:val="0"/>
                      <w:marBottom w:val="0"/>
                      <w:divBdr>
                        <w:top w:val="single" w:sz="6" w:space="11" w:color="BDBBB7"/>
                        <w:left w:val="none" w:sz="0" w:space="0" w:color="auto"/>
                        <w:bottom w:val="none" w:sz="0" w:space="0" w:color="auto"/>
                        <w:right w:val="none" w:sz="0" w:space="0" w:color="auto"/>
                      </w:divBdr>
                    </w:div>
                  </w:divsChild>
                </w:div>
                <w:div w:id="394088400">
                  <w:marLeft w:val="0"/>
                  <w:marRight w:val="0"/>
                  <w:marTop w:val="150"/>
                  <w:marBottom w:val="270"/>
                  <w:divBdr>
                    <w:top w:val="none" w:sz="0" w:space="0" w:color="auto"/>
                    <w:left w:val="none" w:sz="0" w:space="0" w:color="auto"/>
                    <w:bottom w:val="none" w:sz="0" w:space="0" w:color="auto"/>
                    <w:right w:val="none" w:sz="0" w:space="0" w:color="auto"/>
                  </w:divBdr>
                </w:div>
                <w:div w:id="2096516818">
                  <w:marLeft w:val="0"/>
                  <w:marRight w:val="0"/>
                  <w:marTop w:val="150"/>
                  <w:marBottom w:val="270"/>
                  <w:divBdr>
                    <w:top w:val="none" w:sz="0" w:space="0" w:color="auto"/>
                    <w:left w:val="none" w:sz="0" w:space="0" w:color="auto"/>
                    <w:bottom w:val="none" w:sz="0" w:space="0" w:color="auto"/>
                    <w:right w:val="none" w:sz="0" w:space="0" w:color="auto"/>
                  </w:divBdr>
                  <w:divsChild>
                    <w:div w:id="41447801">
                      <w:marLeft w:val="0"/>
                      <w:marRight w:val="0"/>
                      <w:marTop w:val="150"/>
                      <w:marBottom w:val="270"/>
                      <w:divBdr>
                        <w:top w:val="none" w:sz="0" w:space="0" w:color="auto"/>
                        <w:left w:val="none" w:sz="0" w:space="0" w:color="auto"/>
                        <w:bottom w:val="none" w:sz="0" w:space="0" w:color="auto"/>
                        <w:right w:val="none" w:sz="0" w:space="0" w:color="auto"/>
                      </w:divBdr>
                    </w:div>
                    <w:div w:id="127671046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3594952">
              <w:marLeft w:val="0"/>
              <w:marRight w:val="0"/>
              <w:marTop w:val="0"/>
              <w:marBottom w:val="0"/>
              <w:divBdr>
                <w:top w:val="none" w:sz="0" w:space="0" w:color="auto"/>
                <w:left w:val="none" w:sz="0" w:space="0" w:color="auto"/>
                <w:bottom w:val="none" w:sz="0" w:space="0" w:color="auto"/>
                <w:right w:val="none" w:sz="0" w:space="0" w:color="auto"/>
              </w:divBdr>
            </w:div>
            <w:div w:id="565645924">
              <w:marLeft w:val="0"/>
              <w:marRight w:val="0"/>
              <w:marTop w:val="0"/>
              <w:marBottom w:val="0"/>
              <w:divBdr>
                <w:top w:val="none" w:sz="0" w:space="0" w:color="auto"/>
                <w:left w:val="none" w:sz="0" w:space="0" w:color="auto"/>
                <w:bottom w:val="none" w:sz="0" w:space="0" w:color="auto"/>
                <w:right w:val="none" w:sz="0" w:space="0" w:color="auto"/>
              </w:divBdr>
            </w:div>
            <w:div w:id="1138886824">
              <w:marLeft w:val="0"/>
              <w:marRight w:val="0"/>
              <w:marTop w:val="0"/>
              <w:marBottom w:val="0"/>
              <w:divBdr>
                <w:top w:val="none" w:sz="0" w:space="0" w:color="auto"/>
                <w:left w:val="none" w:sz="0" w:space="0" w:color="auto"/>
                <w:bottom w:val="none" w:sz="0" w:space="0" w:color="auto"/>
                <w:right w:val="none" w:sz="0" w:space="0" w:color="auto"/>
              </w:divBdr>
            </w:div>
            <w:div w:id="5094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042">
      <w:bodyDiv w:val="1"/>
      <w:marLeft w:val="0"/>
      <w:marRight w:val="0"/>
      <w:marTop w:val="0"/>
      <w:marBottom w:val="0"/>
      <w:divBdr>
        <w:top w:val="none" w:sz="0" w:space="0" w:color="auto"/>
        <w:left w:val="none" w:sz="0" w:space="0" w:color="auto"/>
        <w:bottom w:val="none" w:sz="0" w:space="0" w:color="auto"/>
        <w:right w:val="none" w:sz="0" w:space="0" w:color="auto"/>
      </w:divBdr>
      <w:divsChild>
        <w:div w:id="1829860906">
          <w:marLeft w:val="0"/>
          <w:marRight w:val="0"/>
          <w:marTop w:val="0"/>
          <w:marBottom w:val="0"/>
          <w:divBdr>
            <w:top w:val="none" w:sz="0" w:space="0" w:color="auto"/>
            <w:left w:val="none" w:sz="0" w:space="0" w:color="auto"/>
            <w:bottom w:val="none" w:sz="0" w:space="0" w:color="auto"/>
            <w:right w:val="none" w:sz="0" w:space="0" w:color="auto"/>
          </w:divBdr>
        </w:div>
        <w:div w:id="1156341338">
          <w:marLeft w:val="0"/>
          <w:marRight w:val="0"/>
          <w:marTop w:val="0"/>
          <w:marBottom w:val="0"/>
          <w:divBdr>
            <w:top w:val="none" w:sz="0" w:space="0" w:color="auto"/>
            <w:left w:val="none" w:sz="0" w:space="0" w:color="auto"/>
            <w:bottom w:val="none" w:sz="0" w:space="0" w:color="auto"/>
            <w:right w:val="none" w:sz="0" w:space="0" w:color="auto"/>
          </w:divBdr>
        </w:div>
        <w:div w:id="1133601845">
          <w:marLeft w:val="0"/>
          <w:marRight w:val="0"/>
          <w:marTop w:val="0"/>
          <w:marBottom w:val="0"/>
          <w:divBdr>
            <w:top w:val="none" w:sz="0" w:space="0" w:color="auto"/>
            <w:left w:val="none" w:sz="0" w:space="0" w:color="auto"/>
            <w:bottom w:val="none" w:sz="0" w:space="0" w:color="auto"/>
            <w:right w:val="none" w:sz="0" w:space="0" w:color="auto"/>
          </w:divBdr>
        </w:div>
        <w:div w:id="1782214378">
          <w:marLeft w:val="0"/>
          <w:marRight w:val="0"/>
          <w:marTop w:val="0"/>
          <w:marBottom w:val="0"/>
          <w:divBdr>
            <w:top w:val="none" w:sz="0" w:space="0" w:color="auto"/>
            <w:left w:val="none" w:sz="0" w:space="0" w:color="auto"/>
            <w:bottom w:val="none" w:sz="0" w:space="0" w:color="auto"/>
            <w:right w:val="none" w:sz="0" w:space="0" w:color="auto"/>
          </w:divBdr>
        </w:div>
        <w:div w:id="1043947550">
          <w:marLeft w:val="0"/>
          <w:marRight w:val="0"/>
          <w:marTop w:val="0"/>
          <w:marBottom w:val="0"/>
          <w:divBdr>
            <w:top w:val="none" w:sz="0" w:space="0" w:color="auto"/>
            <w:left w:val="none" w:sz="0" w:space="0" w:color="auto"/>
            <w:bottom w:val="none" w:sz="0" w:space="0" w:color="auto"/>
            <w:right w:val="none" w:sz="0" w:space="0" w:color="auto"/>
          </w:divBdr>
        </w:div>
        <w:div w:id="31002800">
          <w:marLeft w:val="0"/>
          <w:marRight w:val="0"/>
          <w:marTop w:val="0"/>
          <w:marBottom w:val="0"/>
          <w:divBdr>
            <w:top w:val="none" w:sz="0" w:space="0" w:color="auto"/>
            <w:left w:val="none" w:sz="0" w:space="0" w:color="auto"/>
            <w:bottom w:val="none" w:sz="0" w:space="0" w:color="auto"/>
            <w:right w:val="none" w:sz="0" w:space="0" w:color="auto"/>
          </w:divBdr>
        </w:div>
        <w:div w:id="1183593597">
          <w:marLeft w:val="0"/>
          <w:marRight w:val="0"/>
          <w:marTop w:val="0"/>
          <w:marBottom w:val="0"/>
          <w:divBdr>
            <w:top w:val="none" w:sz="0" w:space="0" w:color="auto"/>
            <w:left w:val="none" w:sz="0" w:space="0" w:color="auto"/>
            <w:bottom w:val="none" w:sz="0" w:space="0" w:color="auto"/>
            <w:right w:val="none" w:sz="0" w:space="0" w:color="auto"/>
          </w:divBdr>
        </w:div>
        <w:div w:id="883521948">
          <w:marLeft w:val="0"/>
          <w:marRight w:val="0"/>
          <w:marTop w:val="0"/>
          <w:marBottom w:val="0"/>
          <w:divBdr>
            <w:top w:val="none" w:sz="0" w:space="0" w:color="auto"/>
            <w:left w:val="none" w:sz="0" w:space="0" w:color="auto"/>
            <w:bottom w:val="none" w:sz="0" w:space="0" w:color="auto"/>
            <w:right w:val="none" w:sz="0" w:space="0" w:color="auto"/>
          </w:divBdr>
        </w:div>
        <w:div w:id="196628765">
          <w:marLeft w:val="0"/>
          <w:marRight w:val="0"/>
          <w:marTop w:val="0"/>
          <w:marBottom w:val="0"/>
          <w:divBdr>
            <w:top w:val="none" w:sz="0" w:space="0" w:color="auto"/>
            <w:left w:val="none" w:sz="0" w:space="0" w:color="auto"/>
            <w:bottom w:val="none" w:sz="0" w:space="0" w:color="auto"/>
            <w:right w:val="none" w:sz="0" w:space="0" w:color="auto"/>
          </w:divBdr>
        </w:div>
      </w:divsChild>
    </w:div>
    <w:div w:id="1927108746">
      <w:bodyDiv w:val="1"/>
      <w:marLeft w:val="0"/>
      <w:marRight w:val="0"/>
      <w:marTop w:val="0"/>
      <w:marBottom w:val="0"/>
      <w:divBdr>
        <w:top w:val="none" w:sz="0" w:space="0" w:color="auto"/>
        <w:left w:val="none" w:sz="0" w:space="0" w:color="auto"/>
        <w:bottom w:val="none" w:sz="0" w:space="0" w:color="auto"/>
        <w:right w:val="none" w:sz="0" w:space="0" w:color="auto"/>
      </w:divBdr>
      <w:divsChild>
        <w:div w:id="1835681351">
          <w:marLeft w:val="0"/>
          <w:marRight w:val="0"/>
          <w:marTop w:val="0"/>
          <w:marBottom w:val="0"/>
          <w:divBdr>
            <w:top w:val="none" w:sz="0" w:space="0" w:color="auto"/>
            <w:left w:val="none" w:sz="0" w:space="0" w:color="auto"/>
            <w:bottom w:val="none" w:sz="0" w:space="0" w:color="auto"/>
            <w:right w:val="none" w:sz="0" w:space="0" w:color="auto"/>
          </w:divBdr>
          <w:divsChild>
            <w:div w:id="1790051821">
              <w:marLeft w:val="0"/>
              <w:marRight w:val="0"/>
              <w:marTop w:val="120"/>
              <w:marBottom w:val="0"/>
              <w:divBdr>
                <w:top w:val="none" w:sz="0" w:space="0" w:color="auto"/>
                <w:left w:val="none" w:sz="0" w:space="0" w:color="auto"/>
                <w:bottom w:val="single" w:sz="6" w:space="3" w:color="DBDBDB"/>
                <w:right w:val="none" w:sz="0" w:space="0" w:color="auto"/>
              </w:divBdr>
              <w:divsChild>
                <w:div w:id="1870298117">
                  <w:marLeft w:val="0"/>
                  <w:marRight w:val="0"/>
                  <w:marTop w:val="0"/>
                  <w:marBottom w:val="0"/>
                  <w:divBdr>
                    <w:top w:val="none" w:sz="0" w:space="0" w:color="auto"/>
                    <w:left w:val="none" w:sz="0" w:space="0" w:color="auto"/>
                    <w:bottom w:val="none" w:sz="0" w:space="0" w:color="auto"/>
                    <w:right w:val="none" w:sz="0" w:space="0" w:color="auto"/>
                  </w:divBdr>
                  <w:divsChild>
                    <w:div w:id="716205794">
                      <w:marLeft w:val="-150"/>
                      <w:marRight w:val="0"/>
                      <w:marTop w:val="0"/>
                      <w:marBottom w:val="0"/>
                      <w:divBdr>
                        <w:top w:val="none" w:sz="0" w:space="0" w:color="auto"/>
                        <w:left w:val="none" w:sz="0" w:space="0" w:color="auto"/>
                        <w:bottom w:val="none" w:sz="0" w:space="0" w:color="auto"/>
                        <w:right w:val="none" w:sz="0" w:space="0" w:color="auto"/>
                      </w:divBdr>
                    </w:div>
                    <w:div w:id="21299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9719">
          <w:marLeft w:val="0"/>
          <w:marRight w:val="807"/>
          <w:marTop w:val="0"/>
          <w:marBottom w:val="0"/>
          <w:divBdr>
            <w:top w:val="none" w:sz="0" w:space="0" w:color="auto"/>
            <w:left w:val="none" w:sz="0" w:space="0" w:color="auto"/>
            <w:bottom w:val="none" w:sz="0" w:space="0" w:color="auto"/>
            <w:right w:val="none" w:sz="0" w:space="0" w:color="auto"/>
          </w:divBdr>
          <w:divsChild>
            <w:div w:id="680006427">
              <w:marLeft w:val="0"/>
              <w:marRight w:val="0"/>
              <w:marTop w:val="0"/>
              <w:marBottom w:val="0"/>
              <w:divBdr>
                <w:top w:val="single" w:sz="48" w:space="6" w:color="DCDCDC"/>
                <w:left w:val="none" w:sz="0" w:space="0" w:color="auto"/>
                <w:bottom w:val="none" w:sz="0" w:space="0" w:color="auto"/>
                <w:right w:val="none" w:sz="0" w:space="0" w:color="auto"/>
              </w:divBdr>
              <w:divsChild>
                <w:div w:id="937447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557280">
              <w:marLeft w:val="0"/>
              <w:marRight w:val="0"/>
              <w:marTop w:val="0"/>
              <w:marBottom w:val="0"/>
              <w:divBdr>
                <w:top w:val="single" w:sz="48" w:space="6" w:color="DCDCDC"/>
                <w:left w:val="none" w:sz="0" w:space="0" w:color="auto"/>
                <w:bottom w:val="none" w:sz="0" w:space="0" w:color="auto"/>
                <w:right w:val="none" w:sz="0" w:space="0" w:color="auto"/>
              </w:divBdr>
              <w:divsChild>
                <w:div w:id="1500298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wales-45325482" TargetMode="External"/><Relationship Id="rId2" Type="http://schemas.openxmlformats.org/officeDocument/2006/relationships/hyperlink" Target="https://wwtonline.co.uk/news/hydro-electric-operator-fined-for-diverting-watercourse" TargetMode="External"/><Relationship Id="rId1" Type="http://schemas.openxmlformats.org/officeDocument/2006/relationships/hyperlink" Target="https://www.dailypost.co.uk/news/north-wales-news/firms-fined-after-snowdonia-beauty-13906131%20" TargetMode="External"/><Relationship Id="rId5" Type="http://schemas.openxmlformats.org/officeDocument/2006/relationships/hyperlink" Target="https://gov.wales/docs/desh/publications/170508-future-landscapes-delivering-for-wales-en.pdf" TargetMode="External"/><Relationship Id="rId4" Type="http://schemas.openxmlformats.org/officeDocument/2006/relationships/hyperlink" Target="https://www.dailypost.co.uk/news/north-wales-news/firms-fined-after-snowdonia-beauty-1390613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3A0-BA7D-47DF-928E-9EBE2C60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Harold</dc:creator>
  <cp:keywords/>
  <dc:description/>
  <cp:lastModifiedBy>john h</cp:lastModifiedBy>
  <cp:revision>25</cp:revision>
  <cp:lastPrinted>2018-09-10T15:37:00Z</cp:lastPrinted>
  <dcterms:created xsi:type="dcterms:W3CDTF">2018-08-16T15:20:00Z</dcterms:created>
  <dcterms:modified xsi:type="dcterms:W3CDTF">2018-09-11T11:37:00Z</dcterms:modified>
</cp:coreProperties>
</file>